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F6B8" w14:textId="4D6DD84A" w:rsidR="00485D92" w:rsidRPr="004004DC" w:rsidRDefault="00FA233A" w:rsidP="00A77BFF">
      <w:pPr>
        <w:spacing w:after="0"/>
        <w:rPr>
          <w:b/>
          <w:bCs/>
        </w:rPr>
      </w:pPr>
      <w:r w:rsidRPr="004004DC">
        <w:rPr>
          <w:b/>
          <w:bCs/>
          <w:highlight w:val="cyan"/>
        </w:rPr>
        <w:t xml:space="preserve">Insert </w:t>
      </w:r>
      <w:r w:rsidR="00F222BD" w:rsidRPr="004004DC">
        <w:rPr>
          <w:b/>
          <w:bCs/>
          <w:highlight w:val="cyan"/>
        </w:rPr>
        <w:t>Date</w:t>
      </w:r>
      <w:r w:rsidR="004004DC" w:rsidRPr="004004DC">
        <w:rPr>
          <w:b/>
          <w:bCs/>
          <w:highlight w:val="cyan"/>
        </w:rPr>
        <w:t xml:space="preserve"> MM DD, YYYY</w:t>
      </w:r>
    </w:p>
    <w:p w14:paraId="0762C791" w14:textId="77777777" w:rsidR="00FA233A" w:rsidRDefault="00FA233A" w:rsidP="004004DC">
      <w:pPr>
        <w:spacing w:after="0"/>
      </w:pPr>
    </w:p>
    <w:p w14:paraId="5D2A3F63" w14:textId="77777777" w:rsidR="00FA233A" w:rsidRDefault="00FA233A" w:rsidP="00F222BD">
      <w:pPr>
        <w:sectPr w:rsidR="00FA233A">
          <w:headerReference w:type="default" r:id="rId10"/>
          <w:footerReference w:type="default" r:id="rId11"/>
          <w:pgSz w:w="12240" w:h="15840"/>
          <w:pgMar w:top="1440" w:right="1440" w:bottom="1440" w:left="1440" w:header="720" w:footer="720" w:gutter="0"/>
          <w:cols w:space="720"/>
          <w:docGrid w:linePitch="360"/>
        </w:sectPr>
      </w:pPr>
    </w:p>
    <w:p w14:paraId="51BE74D5" w14:textId="14E54B61" w:rsidR="00074DDF" w:rsidRDefault="00074DDF" w:rsidP="000543A5">
      <w:pPr>
        <w:spacing w:after="0"/>
        <w:ind w:firstLine="720"/>
        <w:rPr>
          <w:highlight w:val="cyan"/>
        </w:rPr>
      </w:pPr>
      <w:r>
        <w:rPr>
          <w:highlight w:val="cyan"/>
        </w:rPr>
        <w:t xml:space="preserve">Insert Business Name (if applicable) </w:t>
      </w:r>
    </w:p>
    <w:p w14:paraId="5D2EBFC4" w14:textId="53FA6767" w:rsidR="00074DDF" w:rsidRDefault="00074DDF" w:rsidP="000543A5">
      <w:pPr>
        <w:spacing w:after="0"/>
        <w:ind w:firstLine="720"/>
        <w:rPr>
          <w:highlight w:val="cyan"/>
        </w:rPr>
      </w:pPr>
      <w:r>
        <w:rPr>
          <w:highlight w:val="cyan"/>
        </w:rPr>
        <w:t>Attn: Insert Property Owner</w:t>
      </w:r>
      <w:r w:rsidR="00F3568A">
        <w:rPr>
          <w:highlight w:val="cyan"/>
        </w:rPr>
        <w:t>/Contact</w:t>
      </w:r>
      <w:r>
        <w:rPr>
          <w:highlight w:val="cyan"/>
        </w:rPr>
        <w:t xml:space="preserve"> Name</w:t>
      </w:r>
    </w:p>
    <w:p w14:paraId="6820B3A6" w14:textId="46BE2BA7" w:rsidR="00074DDF" w:rsidRDefault="00074DDF" w:rsidP="000543A5">
      <w:pPr>
        <w:spacing w:after="0"/>
        <w:ind w:firstLine="720"/>
        <w:rPr>
          <w:highlight w:val="cyan"/>
        </w:rPr>
      </w:pPr>
      <w:r>
        <w:rPr>
          <w:highlight w:val="cyan"/>
        </w:rPr>
        <w:t>Insert Site Address</w:t>
      </w:r>
    </w:p>
    <w:p w14:paraId="08E8D1AA" w14:textId="66C1793E" w:rsidR="00074DDF" w:rsidRDefault="00074DDF" w:rsidP="000543A5">
      <w:pPr>
        <w:spacing w:after="0"/>
        <w:ind w:firstLine="720"/>
        <w:rPr>
          <w:highlight w:val="cyan"/>
        </w:rPr>
      </w:pPr>
      <w:r>
        <w:rPr>
          <w:highlight w:val="cyan"/>
        </w:rPr>
        <w:t>City, WA Zip</w:t>
      </w:r>
    </w:p>
    <w:p w14:paraId="275538AF" w14:textId="77777777" w:rsidR="00F3568A" w:rsidRDefault="00F3568A" w:rsidP="004004DC">
      <w:pPr>
        <w:spacing w:after="0"/>
        <w:rPr>
          <w:highlight w:val="cyan"/>
        </w:rPr>
      </w:pPr>
    </w:p>
    <w:p w14:paraId="34A967BE" w14:textId="73C66CBB"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Business/Site ID: </w:t>
      </w:r>
      <w:r w:rsidRPr="00FA233A">
        <w:rPr>
          <w:color w:val="BFBFBF" w:themeColor="background1" w:themeShade="BF"/>
          <w:highlight w:val="cyan"/>
        </w:rPr>
        <w:t>XXXX</w:t>
      </w:r>
    </w:p>
    <w:p w14:paraId="5B2ADE55" w14:textId="7EB7F2EB"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Parcel PIN: </w:t>
      </w:r>
      <w:r w:rsidRPr="00FA233A">
        <w:rPr>
          <w:color w:val="BFBFBF" w:themeColor="background1" w:themeShade="BF"/>
          <w:highlight w:val="cyan"/>
        </w:rPr>
        <w:t>XXXX</w:t>
      </w:r>
    </w:p>
    <w:p w14:paraId="1C770E52" w14:textId="47F22EF4" w:rsidR="00FA233A" w:rsidRPr="00FA233A" w:rsidRDefault="00FA233A" w:rsidP="000543A5">
      <w:pPr>
        <w:spacing w:after="0"/>
        <w:ind w:firstLine="720"/>
        <w:rPr>
          <w:color w:val="BFBFBF" w:themeColor="background1" w:themeShade="BF"/>
          <w:highlight w:val="cyan"/>
        </w:rPr>
      </w:pPr>
      <w:r w:rsidRPr="00FA233A">
        <w:rPr>
          <w:color w:val="BFBFBF" w:themeColor="background1" w:themeShade="BF"/>
        </w:rPr>
        <w:t xml:space="preserve">Contact Phone: </w:t>
      </w:r>
      <w:r w:rsidRPr="00FA233A">
        <w:rPr>
          <w:color w:val="BFBFBF" w:themeColor="background1" w:themeShade="BF"/>
          <w:highlight w:val="cyan"/>
        </w:rPr>
        <w:t>XXXXX</w:t>
      </w:r>
    </w:p>
    <w:p w14:paraId="5A777EA4" w14:textId="77777777" w:rsidR="00FA233A" w:rsidRDefault="00FA233A" w:rsidP="00074DDF">
      <w:pPr>
        <w:spacing w:after="0"/>
        <w:rPr>
          <w:highlight w:val="cyan"/>
        </w:rPr>
      </w:pPr>
    </w:p>
    <w:p w14:paraId="71A61E1A" w14:textId="77777777" w:rsidR="00FA233A" w:rsidRDefault="00FA233A" w:rsidP="00074DDF">
      <w:pPr>
        <w:spacing w:after="0"/>
        <w:rPr>
          <w:highlight w:val="cyan"/>
        </w:rPr>
      </w:pPr>
    </w:p>
    <w:p w14:paraId="153478BB" w14:textId="1908620C" w:rsidR="00FA233A" w:rsidRDefault="00FA233A" w:rsidP="00074DDF">
      <w:pPr>
        <w:spacing w:after="0"/>
        <w:rPr>
          <w:highlight w:val="cyan"/>
        </w:rPr>
        <w:sectPr w:rsidR="00FA233A" w:rsidSect="000543A5">
          <w:type w:val="continuous"/>
          <w:pgSz w:w="12240" w:h="15840"/>
          <w:pgMar w:top="1008" w:right="1080" w:bottom="1008" w:left="1080" w:header="720" w:footer="720" w:gutter="0"/>
          <w:cols w:num="2" w:space="720"/>
          <w:docGrid w:linePitch="360"/>
        </w:sectPr>
      </w:pPr>
    </w:p>
    <w:p w14:paraId="5DAB8833" w14:textId="5CC8F1AD" w:rsidR="00485D92" w:rsidRPr="009C5E87" w:rsidRDefault="00A437E3" w:rsidP="009C5E87">
      <w:pPr>
        <w:rPr>
          <w:b/>
          <w:bCs/>
        </w:rPr>
      </w:pPr>
      <w:r w:rsidRPr="00A437E3">
        <w:rPr>
          <w:b/>
          <w:bCs/>
        </w:rPr>
        <w:t>Kính gửi Chủ Doanh nghiệp</w:t>
      </w:r>
      <w:r w:rsidR="00416AD4">
        <w:rPr>
          <w:b/>
          <w:bCs/>
        </w:rPr>
        <w:t>:</w:t>
      </w:r>
    </w:p>
    <w:p w14:paraId="21D5CEF9" w14:textId="2E4E57C0" w:rsidR="00A437E3" w:rsidRDefault="00A437E3" w:rsidP="009C5E87">
      <w:r>
        <w:rPr>
          <w:noProof/>
        </w:rPr>
        <mc:AlternateContent>
          <mc:Choice Requires="wps">
            <w:drawing>
              <wp:anchor distT="45720" distB="45720" distL="114300" distR="114300" simplePos="0" relativeHeight="251659264" behindDoc="0" locked="0" layoutInCell="1" allowOverlap="1" wp14:anchorId="6DBB147E" wp14:editId="3F488F1F">
                <wp:simplePos x="0" y="0"/>
                <wp:positionH relativeFrom="margin">
                  <wp:posOffset>4333875</wp:posOffset>
                </wp:positionH>
                <wp:positionV relativeFrom="paragraph">
                  <wp:posOffset>740410</wp:posOffset>
                </wp:positionV>
                <wp:extent cx="1460500" cy="10763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076325"/>
                        </a:xfrm>
                        <a:prstGeom prst="rect">
                          <a:avLst/>
                        </a:prstGeom>
                        <a:noFill/>
                        <a:ln w="9525">
                          <a:solidFill>
                            <a:srgbClr val="00B050"/>
                          </a:solidFill>
                          <a:miter lim="800000"/>
                          <a:headEnd/>
                          <a:tailEnd/>
                        </a:ln>
                      </wps:spPr>
                      <wps:txbx>
                        <w:txbxContent>
                          <w:p w14:paraId="62D75A42" w14:textId="6ECB06DA" w:rsidR="006430FF" w:rsidRDefault="00A437E3" w:rsidP="006430FF">
                            <w:pPr>
                              <w:jc w:val="center"/>
                            </w:pPr>
                            <w:r w:rsidRPr="00A437E3">
                              <w:rPr>
                                <w:b/>
                                <w:bCs/>
                                <w:color w:val="00B050"/>
                              </w:rPr>
                              <w:t>Không cần hành động</w:t>
                            </w:r>
                            <w:r w:rsidRPr="00A437E3">
                              <w:rPr>
                                <w:b/>
                                <w:bCs/>
                                <w:color w:val="00B050"/>
                              </w:rPr>
                              <w:t xml:space="preserve"> </w:t>
                            </w:r>
                            <w:r w:rsidR="00045DCD">
                              <w:rPr>
                                <w:noProof/>
                              </w:rPr>
                              <w:drawing>
                                <wp:inline distT="0" distB="0" distL="0" distR="0" wp14:anchorId="31207676" wp14:editId="4F5292F8">
                                  <wp:extent cx="685800" cy="685800"/>
                                  <wp:effectExtent l="0" t="0" r="0" b="0"/>
                                  <wp:docPr id="2" name="Graphic 2"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lipboard Checked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5800" cy="685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B147E" id="_x0000_t202" coordsize="21600,21600" o:spt="202" path="m,l,21600r21600,l21600,xe">
                <v:stroke joinstyle="miter"/>
                <v:path gradientshapeok="t" o:connecttype="rect"/>
              </v:shapetype>
              <v:shape id="Text Box 2" o:spid="_x0000_s1026" type="#_x0000_t202" style="position:absolute;margin-left:341.25pt;margin-top:58.3pt;width:115pt;height:8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" filled="f" strokecolor="#00b050">
                <v:textbox>
                  <w:txbxContent>
                    <w:p w14:paraId="62D75A42" w14:textId="6ECB06DA" w:rsidR="006430FF" w:rsidRDefault="00A437E3" w:rsidP="006430FF">
                      <w:pPr>
                        <w:jc w:val="center"/>
                      </w:pPr>
                      <w:r w:rsidRPr="00A437E3">
                        <w:rPr>
                          <w:b/>
                          <w:bCs/>
                          <w:color w:val="00B050"/>
                        </w:rPr>
                        <w:t>Không cần hành động</w:t>
                      </w:r>
                      <w:r w:rsidRPr="00A437E3">
                        <w:rPr>
                          <w:b/>
                          <w:bCs/>
                          <w:color w:val="00B050"/>
                        </w:rPr>
                        <w:t xml:space="preserve"> </w:t>
                      </w:r>
                      <w:r w:rsidR="00045DCD">
                        <w:rPr>
                          <w:noProof/>
                        </w:rPr>
                        <w:drawing>
                          <wp:inline distT="0" distB="0" distL="0" distR="0" wp14:anchorId="31207676" wp14:editId="4F5292F8">
                            <wp:extent cx="685800" cy="685800"/>
                            <wp:effectExtent l="0" t="0" r="0" b="0"/>
                            <wp:docPr id="2" name="Graphic 2" descr="Clipboard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lipboard Checked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5800" cy="685800"/>
                                    </a:xfrm>
                                    <a:prstGeom prst="rect">
                                      <a:avLst/>
                                    </a:prstGeom>
                                  </pic:spPr>
                                </pic:pic>
                              </a:graphicData>
                            </a:graphic>
                          </wp:inline>
                        </w:drawing>
                      </w:r>
                    </w:p>
                  </w:txbxContent>
                </v:textbox>
                <w10:wrap type="square" anchorx="margin"/>
              </v:shape>
            </w:pict>
          </mc:Fallback>
        </mc:AlternateContent>
      </w:r>
      <w:r w:rsidRPr="00A437E3">
        <w:t>Theo yêu cầu của Bộ Sinh thái Washington, [</w:t>
      </w:r>
      <w:r w:rsidRPr="00FC5DA6">
        <w:rPr>
          <w:highlight w:val="yellow"/>
        </w:rPr>
        <w:t>Jurisdiction + Department</w:t>
      </w:r>
      <w:r w:rsidRPr="00A437E3">
        <w:t>] tiến hành kiểm tra định kỳ các cơ sở thương mại và công nghiệp trên toàn [</w:t>
      </w:r>
      <w:r w:rsidRPr="009C5E87">
        <w:rPr>
          <w:highlight w:val="yellow"/>
        </w:rPr>
        <w:t>city/county</w:t>
      </w:r>
      <w:r w:rsidRPr="00A437E3">
        <w:t>] để thực hiện đúng các biện pháp quản lý tốt nhất kiểm soát nguồn nước mưa (BMP) để bảo vệ nước mưa, dòng chảy nước trên mặt đất và nước ngầm khỏi ô nhiễm.</w:t>
      </w:r>
    </w:p>
    <w:p w14:paraId="056C3EB4" w14:textId="5BB91FEB" w:rsidR="006430FF" w:rsidRDefault="00A437E3" w:rsidP="00646ECA">
      <w:r w:rsidRPr="00A437E3">
        <w:t>Cơ sở của bạn đã được nhân viên [</w:t>
      </w:r>
      <w:r w:rsidRPr="002B6F5B">
        <w:rPr>
          <w:highlight w:val="yellow"/>
        </w:rPr>
        <w:t>Jurisdiction</w:t>
      </w:r>
      <w:r w:rsidRPr="00A437E3">
        <w:t>] kiểm tra vào [</w:t>
      </w:r>
      <w:r w:rsidRPr="002B6F5B">
        <w:rPr>
          <w:highlight w:val="cyan"/>
        </w:rPr>
        <w:t xml:space="preserve">Inspection </w:t>
      </w:r>
      <w:r w:rsidRPr="003B0FF1">
        <w:rPr>
          <w:highlight w:val="cyan"/>
        </w:rPr>
        <w:t>Date MM DD, YYYY</w:t>
      </w:r>
      <w:r w:rsidRPr="00A437E3">
        <w:t>] và hiện đang tuân thủ các tiêu chuẩn quy định về nước mưa. Không cần thực hiện thêm hành động nào vào lúc này.</w:t>
      </w:r>
      <w:r w:rsidRPr="00A437E3">
        <w:t xml:space="preserve"> </w:t>
      </w:r>
    </w:p>
    <w:p w14:paraId="6137A157" w14:textId="5F331E1C" w:rsidR="00380B7C" w:rsidRPr="008636E1" w:rsidRDefault="00A437E3" w:rsidP="00646ECA">
      <w:pPr>
        <w:rPr>
          <w:b/>
          <w:bCs/>
          <w:i/>
          <w:iCs/>
        </w:rPr>
      </w:pPr>
      <w:r w:rsidRPr="00A437E3">
        <w:rPr>
          <w:b/>
          <w:bCs/>
          <w:i/>
          <w:iCs/>
        </w:rPr>
        <w:t>Vui lòng tiếp tục nhắc nhở nhân viên / người thuê nhà rằng chỉ nước mưa mới được phép vào cống thoát nước mưa.</w:t>
      </w:r>
      <w:r w:rsidRPr="00A437E3">
        <w:rPr>
          <w:b/>
          <w:bCs/>
          <w:i/>
          <w:iCs/>
        </w:rPr>
        <w:t xml:space="preserve"> </w:t>
      </w:r>
    </w:p>
    <w:p w14:paraId="34BD8A29" w14:textId="7989ABAE" w:rsidR="00A437E3" w:rsidRDefault="00A437E3" w:rsidP="00646ECA">
      <w:r w:rsidRPr="00A437E3">
        <w:t>Cảm ơn bạn đã tiếp tục ủng hộ nước sạch và các suối, hồ lành mạnh và [</w:t>
      </w:r>
      <w:r w:rsidRPr="00A952A5">
        <w:rPr>
          <w:highlight w:val="yellow"/>
        </w:rPr>
        <w:t>Puget Sound</w:t>
      </w:r>
      <w:r w:rsidRPr="00A437E3">
        <w:t>] trong [</w:t>
      </w:r>
      <w:r w:rsidRPr="001B3178">
        <w:rPr>
          <w:highlight w:val="yellow"/>
        </w:rPr>
        <w:t>Jurisdiction</w:t>
      </w:r>
      <w:r>
        <w:t>].</w:t>
      </w:r>
      <w:r w:rsidRPr="00A437E3">
        <w:t xml:space="preserve"> Nếu bạn có thắc mắc về nước mưa hoặc cần hỗ trợ kỹ thuật trong tương lai, vui lòng liên hệ [</w:t>
      </w:r>
      <w:r w:rsidRPr="001B3178">
        <w:rPr>
          <w:highlight w:val="yellow"/>
        </w:rPr>
        <w:t>Jurisdiction + Department</w:t>
      </w:r>
      <w:r w:rsidRPr="00A437E3">
        <w:t>] để được hỗ trợ.</w:t>
      </w:r>
      <w:r w:rsidRPr="00A437E3">
        <w:t xml:space="preserve"> </w:t>
      </w:r>
    </w:p>
    <w:p w14:paraId="1E7DEC00" w14:textId="5FD37AF0" w:rsidR="008F364A" w:rsidRDefault="008F364A" w:rsidP="00646ECA"/>
    <w:p w14:paraId="1427710A" w14:textId="216AA86F" w:rsidR="009C5E87" w:rsidRDefault="00A437E3" w:rsidP="009C5E87">
      <w:r w:rsidRPr="00A437E3">
        <w:t>Trân trọng</w:t>
      </w:r>
      <w:r w:rsidR="009C5E87">
        <w:t>,</w:t>
      </w:r>
    </w:p>
    <w:p w14:paraId="57F0AE32" w14:textId="77777777" w:rsidR="00AD6596" w:rsidRDefault="00AD6596" w:rsidP="009C5E87"/>
    <w:p w14:paraId="4BA65DC8" w14:textId="2BCE992C" w:rsidR="004E668E" w:rsidRDefault="00A952A5" w:rsidP="00AD6596">
      <w:pPr>
        <w:spacing w:after="0"/>
        <w:rPr>
          <w:highlight w:val="yellow"/>
        </w:rPr>
      </w:pPr>
      <w:r>
        <w:rPr>
          <w:highlight w:val="yellow"/>
        </w:rPr>
        <w:t>[</w:t>
      </w:r>
      <w:r w:rsidR="009C5E87" w:rsidRPr="00D46608">
        <w:rPr>
          <w:highlight w:val="yellow"/>
        </w:rPr>
        <w:t>Name</w:t>
      </w:r>
      <w:r>
        <w:rPr>
          <w:highlight w:val="yellow"/>
        </w:rPr>
        <w:t>]</w:t>
      </w:r>
      <w:r w:rsidR="009C5E87" w:rsidRPr="00D46608">
        <w:rPr>
          <w:highlight w:val="yellow"/>
        </w:rPr>
        <w:t xml:space="preserve"> </w:t>
      </w:r>
    </w:p>
    <w:p w14:paraId="35982D20" w14:textId="65E5ED11" w:rsidR="00D46608" w:rsidRDefault="00A952A5" w:rsidP="00AD6596">
      <w:pPr>
        <w:spacing w:after="0"/>
      </w:pPr>
      <w:r>
        <w:rPr>
          <w:highlight w:val="yellow"/>
        </w:rPr>
        <w:t>[</w:t>
      </w:r>
      <w:r w:rsidR="009C5E87" w:rsidRPr="009D5D59">
        <w:rPr>
          <w:highlight w:val="yellow"/>
        </w:rPr>
        <w:t>Titl</w:t>
      </w:r>
      <w:r w:rsidR="009C5E87" w:rsidRPr="00A952A5">
        <w:rPr>
          <w:highlight w:val="yellow"/>
        </w:rPr>
        <w:t>e</w:t>
      </w:r>
      <w:r w:rsidRPr="00A952A5">
        <w:rPr>
          <w:highlight w:val="yellow"/>
        </w:rPr>
        <w:t>]</w:t>
      </w:r>
    </w:p>
    <w:p w14:paraId="427DAB62" w14:textId="517D65E0" w:rsidR="00FB6489" w:rsidRDefault="00FB6489" w:rsidP="001E06C0">
      <w:pPr>
        <w:spacing w:after="0"/>
      </w:pPr>
    </w:p>
    <w:sectPr w:rsidR="00FB6489" w:rsidSect="00FA23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542" w14:textId="77777777" w:rsidR="00E66FFB" w:rsidRDefault="00E66FFB" w:rsidP="001E06C0">
      <w:pPr>
        <w:spacing w:after="0" w:line="240" w:lineRule="auto"/>
      </w:pPr>
      <w:r>
        <w:separator/>
      </w:r>
    </w:p>
  </w:endnote>
  <w:endnote w:type="continuationSeparator" w:id="0">
    <w:p w14:paraId="386AD703" w14:textId="77777777" w:rsidR="00E66FFB" w:rsidRDefault="00E66FFB" w:rsidP="001E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4A0" w14:textId="6B473315" w:rsidR="001E06C0" w:rsidRDefault="001E06C0" w:rsidP="001E06C0">
    <w:r w:rsidRPr="00FB6489">
      <w:rPr>
        <w:highlight w:val="lightGray"/>
      </w:rPr>
      <w:t xml:space="preserve">[Insert </w:t>
    </w:r>
    <w:r w:rsidR="00A952A5">
      <w:rPr>
        <w:highlight w:val="lightGray"/>
      </w:rPr>
      <w:t>j</w:t>
    </w:r>
    <w:r w:rsidRPr="00FB6489">
      <w:rPr>
        <w:highlight w:val="lightGray"/>
      </w:rPr>
      <w:t xml:space="preserve">urisdiction-specific </w:t>
    </w:r>
    <w:r>
      <w:rPr>
        <w:highlight w:val="lightGray"/>
      </w:rPr>
      <w:t>f</w:t>
    </w:r>
    <w:r w:rsidRPr="00FB6489">
      <w:rPr>
        <w:highlight w:val="lightGray"/>
      </w:rPr>
      <w:t>ooter with appropriate contact information]</w:t>
    </w:r>
  </w:p>
  <w:p w14:paraId="0E698AFD" w14:textId="77777777" w:rsidR="001E06C0" w:rsidRDefault="001E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A461" w14:textId="77777777" w:rsidR="00E66FFB" w:rsidRDefault="00E66FFB" w:rsidP="001E06C0">
      <w:pPr>
        <w:spacing w:after="0" w:line="240" w:lineRule="auto"/>
      </w:pPr>
      <w:r>
        <w:separator/>
      </w:r>
    </w:p>
  </w:footnote>
  <w:footnote w:type="continuationSeparator" w:id="0">
    <w:p w14:paraId="4E159225" w14:textId="77777777" w:rsidR="00E66FFB" w:rsidRDefault="00E66FFB" w:rsidP="001E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F1D" w14:textId="59BF44EA" w:rsidR="001E06C0" w:rsidRDefault="001E06C0" w:rsidP="001E06C0">
    <w:r w:rsidRPr="0093583F">
      <w:rPr>
        <w:highlight w:val="lightGray"/>
      </w:rPr>
      <w:t xml:space="preserve">Template: Inspection </w:t>
    </w:r>
    <w:r w:rsidRPr="00756676">
      <w:rPr>
        <w:highlight w:val="lightGray"/>
      </w:rPr>
      <w:t xml:space="preserve">Summary, </w:t>
    </w:r>
    <w:r w:rsidR="00756676" w:rsidRPr="00756676">
      <w:rPr>
        <w:highlight w:val="lightGray"/>
      </w:rPr>
      <w:t>In Compliance</w:t>
    </w:r>
  </w:p>
  <w:p w14:paraId="3EF0D9B8" w14:textId="2174C312" w:rsidR="001E06C0" w:rsidRDefault="001E06C0" w:rsidP="001E06C0">
    <w:pPr>
      <w:rPr>
        <w:highlight w:val="lightGray"/>
      </w:rPr>
    </w:pPr>
    <w:r>
      <w:rPr>
        <w:highlight w:val="lightGray"/>
      </w:rPr>
      <w:t xml:space="preserve">For use on </w:t>
    </w:r>
    <w:r w:rsidR="00A952A5">
      <w:rPr>
        <w:highlight w:val="lightGray"/>
      </w:rPr>
      <w:t>j</w:t>
    </w:r>
    <w:r>
      <w:rPr>
        <w:highlight w:val="lightGray"/>
      </w:rPr>
      <w:t xml:space="preserve">urisdiction-specific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252E"/>
    <w:multiLevelType w:val="hybridMultilevel"/>
    <w:tmpl w:val="144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50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87"/>
    <w:rsid w:val="00037F6F"/>
    <w:rsid w:val="00045DCD"/>
    <w:rsid w:val="000543A5"/>
    <w:rsid w:val="00074DDF"/>
    <w:rsid w:val="000C7B53"/>
    <w:rsid w:val="001577A9"/>
    <w:rsid w:val="00160B2C"/>
    <w:rsid w:val="00185D16"/>
    <w:rsid w:val="001B3178"/>
    <w:rsid w:val="001E06C0"/>
    <w:rsid w:val="00212277"/>
    <w:rsid w:val="002B6F5B"/>
    <w:rsid w:val="002C5836"/>
    <w:rsid w:val="00380B7C"/>
    <w:rsid w:val="003A0D63"/>
    <w:rsid w:val="003B0FF1"/>
    <w:rsid w:val="003D2728"/>
    <w:rsid w:val="004004DC"/>
    <w:rsid w:val="00416AD4"/>
    <w:rsid w:val="00485D92"/>
    <w:rsid w:val="004E668E"/>
    <w:rsid w:val="00585E23"/>
    <w:rsid w:val="006430FF"/>
    <w:rsid w:val="00646ECA"/>
    <w:rsid w:val="006648F4"/>
    <w:rsid w:val="006A7D7A"/>
    <w:rsid w:val="006B0405"/>
    <w:rsid w:val="00734757"/>
    <w:rsid w:val="00756676"/>
    <w:rsid w:val="007F3B1E"/>
    <w:rsid w:val="008472C4"/>
    <w:rsid w:val="008636E1"/>
    <w:rsid w:val="008D6723"/>
    <w:rsid w:val="008F364A"/>
    <w:rsid w:val="00901B61"/>
    <w:rsid w:val="0093583F"/>
    <w:rsid w:val="00983FC3"/>
    <w:rsid w:val="009C5E87"/>
    <w:rsid w:val="009D5D59"/>
    <w:rsid w:val="00A35B82"/>
    <w:rsid w:val="00A437E3"/>
    <w:rsid w:val="00A6430B"/>
    <w:rsid w:val="00A77BFF"/>
    <w:rsid w:val="00A952A5"/>
    <w:rsid w:val="00AD6596"/>
    <w:rsid w:val="00BD4DE0"/>
    <w:rsid w:val="00BF599A"/>
    <w:rsid w:val="00CA0B58"/>
    <w:rsid w:val="00CB5575"/>
    <w:rsid w:val="00D25D15"/>
    <w:rsid w:val="00D46608"/>
    <w:rsid w:val="00DF119D"/>
    <w:rsid w:val="00E25AD6"/>
    <w:rsid w:val="00E301BA"/>
    <w:rsid w:val="00E37BEF"/>
    <w:rsid w:val="00E502B8"/>
    <w:rsid w:val="00E66FFB"/>
    <w:rsid w:val="00E83030"/>
    <w:rsid w:val="00EA5739"/>
    <w:rsid w:val="00EB1850"/>
    <w:rsid w:val="00EC6B3B"/>
    <w:rsid w:val="00F222BD"/>
    <w:rsid w:val="00F3568A"/>
    <w:rsid w:val="00FA233A"/>
    <w:rsid w:val="00FB6489"/>
    <w:rsid w:val="00FC5DA6"/>
    <w:rsid w:val="00FD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DD8A"/>
  <w15:chartTrackingRefBased/>
  <w15:docId w15:val="{1CCB34B5-5AF0-4111-8C02-D28A8E1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AD6"/>
    <w:pPr>
      <w:ind w:left="720"/>
      <w:contextualSpacing/>
    </w:pPr>
  </w:style>
  <w:style w:type="paragraph" w:styleId="Header">
    <w:name w:val="header"/>
    <w:basedOn w:val="Normal"/>
    <w:link w:val="HeaderChar"/>
    <w:uiPriority w:val="99"/>
    <w:unhideWhenUsed/>
    <w:rsid w:val="001E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6C0"/>
  </w:style>
  <w:style w:type="paragraph" w:styleId="Footer">
    <w:name w:val="footer"/>
    <w:basedOn w:val="Normal"/>
    <w:link w:val="FooterChar"/>
    <w:uiPriority w:val="99"/>
    <w:unhideWhenUsed/>
    <w:rsid w:val="001E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6C0"/>
  </w:style>
  <w:style w:type="character" w:styleId="CommentReference">
    <w:name w:val="annotation reference"/>
    <w:basedOn w:val="DefaultParagraphFont"/>
    <w:uiPriority w:val="99"/>
    <w:semiHidden/>
    <w:unhideWhenUsed/>
    <w:rsid w:val="00185D16"/>
    <w:rPr>
      <w:sz w:val="16"/>
      <w:szCs w:val="16"/>
    </w:rPr>
  </w:style>
  <w:style w:type="paragraph" w:styleId="CommentText">
    <w:name w:val="annotation text"/>
    <w:basedOn w:val="Normal"/>
    <w:link w:val="CommentTextChar"/>
    <w:uiPriority w:val="99"/>
    <w:unhideWhenUsed/>
    <w:rsid w:val="00185D16"/>
    <w:pPr>
      <w:spacing w:line="240" w:lineRule="auto"/>
    </w:pPr>
    <w:rPr>
      <w:sz w:val="20"/>
      <w:szCs w:val="20"/>
    </w:rPr>
  </w:style>
  <w:style w:type="character" w:customStyle="1" w:styleId="CommentTextChar">
    <w:name w:val="Comment Text Char"/>
    <w:basedOn w:val="DefaultParagraphFont"/>
    <w:link w:val="CommentText"/>
    <w:uiPriority w:val="99"/>
    <w:rsid w:val="00185D16"/>
    <w:rPr>
      <w:sz w:val="20"/>
      <w:szCs w:val="20"/>
    </w:rPr>
  </w:style>
  <w:style w:type="paragraph" w:styleId="CommentSubject">
    <w:name w:val="annotation subject"/>
    <w:basedOn w:val="CommentText"/>
    <w:next w:val="CommentText"/>
    <w:link w:val="CommentSubjectChar"/>
    <w:uiPriority w:val="99"/>
    <w:semiHidden/>
    <w:unhideWhenUsed/>
    <w:rsid w:val="00185D16"/>
    <w:rPr>
      <w:b/>
      <w:bCs/>
    </w:rPr>
  </w:style>
  <w:style w:type="character" w:customStyle="1" w:styleId="CommentSubjectChar">
    <w:name w:val="Comment Subject Char"/>
    <w:basedOn w:val="CommentTextChar"/>
    <w:link w:val="CommentSubject"/>
    <w:uiPriority w:val="99"/>
    <w:semiHidden/>
    <w:rsid w:val="00185D16"/>
    <w:rPr>
      <w:b/>
      <w:bCs/>
      <w:sz w:val="20"/>
      <w:szCs w:val="20"/>
    </w:rPr>
  </w:style>
  <w:style w:type="character" w:styleId="Mention">
    <w:name w:val="Mention"/>
    <w:basedOn w:val="DefaultParagraphFont"/>
    <w:uiPriority w:val="99"/>
    <w:unhideWhenUsed/>
    <w:rsid w:val="00160B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8584cf-3eb0-49cb-9e2e-1c0759317580">
      <Terms xmlns="http://schemas.microsoft.com/office/infopath/2007/PartnerControls"/>
    </lcf76f155ced4ddcb4097134ff3c332f>
    <TaxCatchAll xmlns="78c7f575-d5b4-4a2d-a8bc-636d7aecf6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4" ma:contentTypeDescription="Create a new document." ma:contentTypeScope="" ma:versionID="d281a721be96b0ef19f6f9bf1d30e57e">
  <xsd:schema xmlns:xsd="http://www.w3.org/2001/XMLSchema" xmlns:xs="http://www.w3.org/2001/XMLSchema" xmlns:p="http://schemas.microsoft.com/office/2006/metadata/properties" xmlns:ns2="4e8584cf-3eb0-49cb-9e2e-1c0759317580" xmlns:ns3="78c7f575-d5b4-4a2d-a8bc-636d7aecf67f" targetNamespace="http://schemas.microsoft.com/office/2006/metadata/properties" ma:root="true" ma:fieldsID="6852ad749430a87467e4baa02a9f32c9" ns2:_="" ns3:_="">
    <xsd:import namespace="4e8584cf-3eb0-49cb-9e2e-1c0759317580"/>
    <xsd:import namespace="78c7f575-d5b4-4a2d-a8bc-636d7aecf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7f575-d5b4-4a2d-a8bc-636d7aecf6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a1fcb79-82cd-474e-a57d-0f7e25890fa1}" ma:internalName="TaxCatchAll" ma:showField="CatchAllData" ma:web="78c7f575-d5b4-4a2d-a8bc-636d7aec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87C8D-CEA2-435D-AC51-1AC6D3F73C8C}">
  <ds:schemaRefs>
    <ds:schemaRef ds:uri="http://schemas.microsoft.com/sharepoint/v3/contenttype/forms"/>
  </ds:schemaRefs>
</ds:datastoreItem>
</file>

<file path=customXml/itemProps2.xml><?xml version="1.0" encoding="utf-8"?>
<ds:datastoreItem xmlns:ds="http://schemas.openxmlformats.org/officeDocument/2006/customXml" ds:itemID="{3085939B-7F8F-49B1-8B24-3D43F2BFE9B0}">
  <ds:schemaRefs>
    <ds:schemaRef ds:uri="http://schemas.microsoft.com/office/2006/metadata/properties"/>
    <ds:schemaRef ds:uri="http://schemas.microsoft.com/office/infopath/2007/PartnerControls"/>
    <ds:schemaRef ds:uri="037fea65-debd-4162-95cd-5cd48230a7cc"/>
    <ds:schemaRef ds:uri="730a4aef-888f-4967-a606-ee4da4dc026f"/>
  </ds:schemaRefs>
</ds:datastoreItem>
</file>

<file path=customXml/itemProps3.xml><?xml version="1.0" encoding="utf-8"?>
<ds:datastoreItem xmlns:ds="http://schemas.openxmlformats.org/officeDocument/2006/customXml" ds:itemID="{C114BAD2-8CB7-47DA-A320-D666ADBF6D1C}"/>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Wingrove</dc:creator>
  <cp:keywords/>
  <dc:description/>
  <cp:lastModifiedBy>Rebecca Dugopolski</cp:lastModifiedBy>
  <cp:revision>3</cp:revision>
  <dcterms:created xsi:type="dcterms:W3CDTF">2023-05-03T07:06:00Z</dcterms:created>
  <dcterms:modified xsi:type="dcterms:W3CDTF">2023-05-03T07:08:00Z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0x010100F50878F5693BE546909E742522C49650</vt:lpwstr>
  </property>
  <property fmtid="{D5CDD505-2E9C-101B-9397-08002B2CF9AE}" pid="3" name="MediaServiceImageTags">
    <vt:lpwstr/>
  </property>
</Properties>
</file>