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9D28" w14:textId="4B6547D8" w:rsidR="00AE17D9" w:rsidRPr="00B24DBB" w:rsidRDefault="00AE17D9" w:rsidP="00B24DBB">
      <w:pPr>
        <w:jc w:val="center"/>
        <w:rPr>
          <w:rFonts w:cstheme="minorHAnsi"/>
          <w:b/>
          <w:sz w:val="28"/>
          <w:szCs w:val="28"/>
        </w:rPr>
      </w:pPr>
      <w:r w:rsidRPr="00B24DBB">
        <w:rPr>
          <w:sz w:val="28"/>
          <w:szCs w:val="28"/>
        </w:rPr>
        <w:t xml:space="preserve">SWPPP Checklist </w:t>
      </w:r>
      <w:r w:rsidRPr="00B24DBB">
        <w:rPr>
          <w:rFonts w:cstheme="minorHAnsi"/>
          <w:sz w:val="28"/>
          <w:szCs w:val="28"/>
        </w:rPr>
        <w:t>for Element 9:</w:t>
      </w:r>
      <w:r w:rsidRPr="00B24DBB">
        <w:rPr>
          <w:rFonts w:cstheme="minorHAnsi"/>
          <w:b/>
          <w:sz w:val="28"/>
          <w:szCs w:val="28"/>
        </w:rPr>
        <w:t xml:space="preserve"> Control Pollutants (2.1.9)</w:t>
      </w:r>
    </w:p>
    <w:p w14:paraId="078207CF" w14:textId="77777777" w:rsidR="00B24DBB" w:rsidRPr="00B24DBB" w:rsidRDefault="00B24DBB" w:rsidP="00B24DBB">
      <w:pPr>
        <w:jc w:val="center"/>
        <w:rPr>
          <w:rFonts w:ascii="Arial" w:hAnsi="Arial" w:cs="Arial"/>
          <w:b/>
          <w:sz w:val="24"/>
          <w:szCs w:val="24"/>
        </w:rPr>
      </w:pPr>
    </w:p>
    <w:p w14:paraId="2458B9DF" w14:textId="29AF20FA" w:rsidR="00E82199" w:rsidRPr="00B24DBB" w:rsidRDefault="00AE17D9" w:rsidP="00062CF9">
      <w:pPr>
        <w:rPr>
          <w:b/>
          <w:bCs/>
          <w:sz w:val="24"/>
          <w:szCs w:val="24"/>
        </w:rPr>
      </w:pPr>
      <w:r w:rsidRPr="00B24DBB">
        <w:rPr>
          <w:b/>
          <w:bCs/>
          <w:sz w:val="24"/>
          <w:szCs w:val="24"/>
        </w:rPr>
        <w:t>P</w:t>
      </w:r>
      <w:r w:rsidR="00B24DBB" w:rsidRPr="00B24DBB">
        <w:rPr>
          <w:b/>
          <w:bCs/>
          <w:sz w:val="24"/>
          <w:szCs w:val="24"/>
        </w:rPr>
        <w:t>OLLUTANTS</w:t>
      </w:r>
    </w:p>
    <w:p w14:paraId="57785505" w14:textId="6D9122A6" w:rsidR="007802A9" w:rsidRDefault="000845A6" w:rsidP="00062CF9">
      <w:sdt>
        <w:sdtPr>
          <w:rPr>
            <w:rFonts w:ascii="Tahoma" w:hAnsi="Tahoma" w:cs="Tahoma"/>
          </w:rPr>
          <w:id w:val="4000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062CF9">
        <w:t xml:space="preserve">   </w:t>
      </w:r>
      <w:r w:rsidR="007802A9">
        <w:t>Identify pollutants on site</w:t>
      </w:r>
    </w:p>
    <w:p w14:paraId="64423125" w14:textId="00CB4D95" w:rsidR="007802A9" w:rsidRDefault="000845A6" w:rsidP="00062CF9">
      <w:pPr>
        <w:ind w:left="720"/>
      </w:pPr>
      <w:sdt>
        <w:sdtPr>
          <w:rPr>
            <w:rFonts w:ascii="Tahoma" w:hAnsi="Tahoma" w:cs="Tahoma"/>
          </w:rPr>
          <w:id w:val="-8697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062CF9">
        <w:t xml:space="preserve">   </w:t>
      </w:r>
      <w:r w:rsidR="007802A9">
        <w:t xml:space="preserve">List pollutants and their </w:t>
      </w:r>
      <w:r w:rsidR="00070F57">
        <w:t>location</w:t>
      </w:r>
      <w:r w:rsidR="007802A9">
        <w:t xml:space="preserve"> if known</w:t>
      </w:r>
    </w:p>
    <w:p w14:paraId="5E5C1BF4" w14:textId="5CE553E3" w:rsidR="007802A9" w:rsidRDefault="007802A9" w:rsidP="00AE17D9">
      <w:r>
        <w:tab/>
      </w:r>
      <w:sdt>
        <w:sdtPr>
          <w:id w:val="199322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 w:rsidR="00062CF9">
        <w:t xml:space="preserve">   </w:t>
      </w:r>
      <w:r>
        <w:t xml:space="preserve">Describe how pollutants will be handled </w:t>
      </w:r>
    </w:p>
    <w:p w14:paraId="365195CE" w14:textId="7A9E87FB" w:rsidR="007802A9" w:rsidRDefault="007802A9" w:rsidP="00AE17D9">
      <w:r>
        <w:tab/>
      </w:r>
      <w:sdt>
        <w:sdtPr>
          <w:id w:val="-192795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 w:rsidR="00062CF9">
        <w:t xml:space="preserve">   </w:t>
      </w:r>
      <w:r>
        <w:t>Describe how pollutants will be disposed of</w:t>
      </w:r>
    </w:p>
    <w:p w14:paraId="663A13B3" w14:textId="48A26F6B" w:rsidR="007802A9" w:rsidRDefault="007802A9" w:rsidP="00AE17D9">
      <w:r>
        <w:tab/>
      </w:r>
      <w:sdt>
        <w:sdtPr>
          <w:id w:val="5204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 w:rsidR="00062CF9">
        <w:t xml:space="preserve">   </w:t>
      </w:r>
      <w:r>
        <w:t xml:space="preserve">Include materials produced from existing buildings if project is not new construction </w:t>
      </w:r>
    </w:p>
    <w:p w14:paraId="104C80DD" w14:textId="77777777" w:rsidR="003D6B1E" w:rsidRDefault="003D6B1E" w:rsidP="00AE17D9"/>
    <w:p w14:paraId="639BEFE1" w14:textId="250EAF04" w:rsidR="003D6B1E" w:rsidRPr="003D6B1E" w:rsidRDefault="003D6B1E" w:rsidP="003D6B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Example </w:t>
      </w:r>
      <w:r w:rsidRPr="003D6B1E">
        <w:rPr>
          <w:b/>
          <w:bCs/>
          <w:sz w:val="24"/>
          <w:szCs w:val="24"/>
        </w:rPr>
        <w:t>Pollutant List</w:t>
      </w:r>
    </w:p>
    <w:p w14:paraId="019ECE37" w14:textId="77777777" w:rsidR="003D6B1E" w:rsidRDefault="00612E80" w:rsidP="00AE17D9">
      <w:r>
        <w:rPr>
          <w:noProof/>
        </w:rPr>
        <w:drawing>
          <wp:inline distT="0" distB="0" distL="0" distR="0" wp14:anchorId="4865F764" wp14:editId="77970011">
            <wp:extent cx="6167887" cy="3555101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490" cy="36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76D11" w14:textId="5BFD713D" w:rsidR="007802A9" w:rsidRPr="007802A9" w:rsidRDefault="000845A6" w:rsidP="00AE17D9">
      <w:pPr>
        <w:rPr>
          <w:strike/>
        </w:rPr>
      </w:pPr>
      <w:sdt>
        <w:sdtPr>
          <w:rPr>
            <w:rFonts w:ascii="Tahoma" w:hAnsi="Tahoma" w:cs="Tahoma"/>
          </w:rPr>
          <w:id w:val="-22252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062CF9">
        <w:t xml:space="preserve">   </w:t>
      </w:r>
      <w:r w:rsidR="00AE17D9">
        <w:t>Identify potential waste</w:t>
      </w:r>
      <w:r w:rsidR="00747161">
        <w:t>s</w:t>
      </w:r>
      <w:r w:rsidR="00550C21">
        <w:t xml:space="preserve"> – </w:t>
      </w:r>
      <w:r w:rsidR="00550C21" w:rsidRPr="00BE6D93">
        <w:t xml:space="preserve">See Department of Ecology </w:t>
      </w:r>
      <w:r w:rsidR="007067A0">
        <w:t>“General Contractor Tip Sheet”</w:t>
      </w:r>
    </w:p>
    <w:p w14:paraId="3D57D018" w14:textId="1D308734" w:rsidR="00550C21" w:rsidRDefault="000845A6" w:rsidP="007802A9">
      <w:pPr>
        <w:ind w:firstLine="720"/>
      </w:pPr>
      <w:sdt>
        <w:sdtPr>
          <w:rPr>
            <w:rFonts w:ascii="Tahoma" w:hAnsi="Tahoma" w:cs="Tahoma"/>
          </w:rPr>
          <w:id w:val="-125273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550C21">
        <w:t>Identify dangerous waste</w:t>
      </w:r>
      <w:r w:rsidR="00AD5ECB">
        <w:t xml:space="preserve"> </w:t>
      </w:r>
    </w:p>
    <w:p w14:paraId="5ECD60AA" w14:textId="4C2050ED" w:rsidR="00AD5ECB" w:rsidRPr="00550C21" w:rsidRDefault="00B24DBB" w:rsidP="00B24DBB">
      <w:pPr>
        <w:ind w:left="720"/>
      </w:pPr>
      <w:r>
        <w:lastRenderedPageBreak/>
        <w:t xml:space="preserve">See guidance on dangerous waste: </w:t>
      </w:r>
      <w:hyperlink r:id="rId6" w:history="1">
        <w:r w:rsidR="00AD5ECB" w:rsidRPr="00D53A64">
          <w:rPr>
            <w:rStyle w:val="Hyperlink"/>
          </w:rPr>
          <w:t>https://ecology.wa.gov/Regulations-Permits/Guidance-technical-assistance/Dangerous-waste-guidance/Common-dangerous-waste/Construction-and-demolition</w:t>
        </w:r>
      </w:hyperlink>
    </w:p>
    <w:p w14:paraId="3A1D0868" w14:textId="5E3C6512" w:rsidR="00AE17D9" w:rsidRDefault="000845A6" w:rsidP="005B08F1">
      <w:pPr>
        <w:ind w:left="1440"/>
      </w:pPr>
      <w:sdt>
        <w:sdtPr>
          <w:rPr>
            <w:rFonts w:ascii="Tahoma" w:hAnsi="Tahoma" w:cs="Tahoma"/>
          </w:rPr>
          <w:id w:val="212765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E17D9">
        <w:t>Include list of containers</w:t>
      </w:r>
      <w:r w:rsidR="00D53A64">
        <w:t xml:space="preserve"> (fire cabinets, containment pallets </w:t>
      </w:r>
      <w:r w:rsidR="00070F57">
        <w:t>etc.</w:t>
      </w:r>
      <w:r w:rsidR="00D53A64">
        <w:t>)</w:t>
      </w:r>
      <w:r w:rsidR="00AE17D9">
        <w:t xml:space="preserve"> required to contain </w:t>
      </w:r>
      <w:r w:rsidR="005B08F1">
        <w:t xml:space="preserve">dangerous </w:t>
      </w:r>
      <w:r w:rsidR="00AE17D9">
        <w:t>waste with appropriate labels</w:t>
      </w:r>
    </w:p>
    <w:p w14:paraId="7005FA2D" w14:textId="1067432B" w:rsidR="00550C21" w:rsidRDefault="000845A6" w:rsidP="00B24DBB">
      <w:pPr>
        <w:ind w:left="1440"/>
      </w:pPr>
      <w:sdt>
        <w:sdtPr>
          <w:rPr>
            <w:rFonts w:ascii="Tahoma" w:hAnsi="Tahoma" w:cs="Tahoma"/>
          </w:rPr>
          <w:id w:val="176819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E17D9">
        <w:t xml:space="preserve">Identify disposal method for </w:t>
      </w:r>
      <w:r w:rsidR="005B08F1">
        <w:t xml:space="preserve">dangerous </w:t>
      </w:r>
      <w:r w:rsidR="00AE17D9">
        <w:t>waste</w:t>
      </w:r>
      <w:r w:rsidR="007802A9">
        <w:t xml:space="preserve"> and how disposal will not cause contamination of</w:t>
      </w:r>
      <w:r w:rsidR="00B24DBB">
        <w:t xml:space="preserve"> </w:t>
      </w:r>
      <w:r w:rsidR="007802A9">
        <w:t>stormwater</w:t>
      </w:r>
      <w:r w:rsidR="00550C21">
        <w:t xml:space="preserve"> </w:t>
      </w:r>
    </w:p>
    <w:p w14:paraId="56B185F5" w14:textId="5CD73426" w:rsidR="00405206" w:rsidRDefault="000845A6" w:rsidP="00B24DBB">
      <w:sdt>
        <w:sdtPr>
          <w:rPr>
            <w:rFonts w:ascii="Tahoma" w:hAnsi="Tahoma" w:cs="Tahoma"/>
          </w:rPr>
          <w:id w:val="94835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E17D9">
        <w:t>Establish container and location for building</w:t>
      </w:r>
      <w:r w:rsidR="00550C21">
        <w:t>/</w:t>
      </w:r>
      <w:r w:rsidR="00AE17D9">
        <w:t>demolition debris</w:t>
      </w:r>
    </w:p>
    <w:p w14:paraId="69B2D83D" w14:textId="2595D967" w:rsidR="000D5250" w:rsidRDefault="000D5250" w:rsidP="000D5250">
      <w:pPr>
        <w:ind w:left="720"/>
      </w:pPr>
      <w:r>
        <w:t xml:space="preserve">Consider access routes for subcontractors, routine trash pickup and </w:t>
      </w:r>
      <w:r w:rsidR="00A05DD2">
        <w:t>security from vandals/dumping</w:t>
      </w:r>
    </w:p>
    <w:p w14:paraId="00C207C8" w14:textId="45FD6A3B" w:rsidR="003B6B00" w:rsidRDefault="003B6B00" w:rsidP="003D6B1E">
      <w:pPr>
        <w:ind w:left="720"/>
      </w:pPr>
      <w:r>
        <w:t xml:space="preserve">Make sure containers have lids or are stored under cover </w:t>
      </w:r>
    </w:p>
    <w:p w14:paraId="0023EB86" w14:textId="6010CDB4" w:rsidR="00AE17D9" w:rsidRDefault="000845A6" w:rsidP="00AE17D9">
      <w:sdt>
        <w:sdtPr>
          <w:rPr>
            <w:rFonts w:ascii="Tahoma" w:hAnsi="Tahoma" w:cs="Tahoma"/>
          </w:rPr>
          <w:id w:val="-12500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5B08F1">
        <w:t>Identify how</w:t>
      </w:r>
      <w:r w:rsidR="00AE17D9">
        <w:t xml:space="preserve"> concrete washout </w:t>
      </w:r>
      <w:r w:rsidR="005B08F1">
        <w:t>will be contained and where washout will be located</w:t>
      </w:r>
    </w:p>
    <w:p w14:paraId="1DE717F0" w14:textId="38EC5A9C" w:rsidR="00405206" w:rsidRDefault="00405206" w:rsidP="00405206">
      <w:r>
        <w:tab/>
      </w:r>
      <w:sdt>
        <w:sdtPr>
          <w:id w:val="-22769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Label waste containers</w:t>
      </w:r>
    </w:p>
    <w:p w14:paraId="54756E56" w14:textId="5D883B76" w:rsidR="00405206" w:rsidRDefault="00405206" w:rsidP="00AE17D9">
      <w:r>
        <w:tab/>
      </w:r>
      <w:sdt>
        <w:sdtPr>
          <w:id w:val="-8460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Design washout size based on the concrete capacity and hauling frequency</w:t>
      </w:r>
    </w:p>
    <w:p w14:paraId="02CDCD5D" w14:textId="09573E80" w:rsidR="00AE17D9" w:rsidRDefault="000845A6" w:rsidP="00AE17D9">
      <w:sdt>
        <w:sdtPr>
          <w:rPr>
            <w:rFonts w:ascii="Tahoma" w:hAnsi="Tahoma" w:cs="Tahoma"/>
          </w:rPr>
          <w:id w:val="27661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E17D9">
        <w:t xml:space="preserve">Include a plan for collecting wash water (Water from rinsing tools, paint, </w:t>
      </w:r>
      <w:r w:rsidR="00BE6D93">
        <w:t>shop towels, etc.)</w:t>
      </w:r>
    </w:p>
    <w:p w14:paraId="22D9022F" w14:textId="465D9E72" w:rsidR="00AE17D9" w:rsidRPr="00BE6D93" w:rsidRDefault="00AE17D9" w:rsidP="00AE17D9">
      <w:pPr>
        <w:rPr>
          <w:i/>
          <w:iCs/>
        </w:rPr>
      </w:pPr>
      <w:r>
        <w:tab/>
      </w:r>
      <w:r w:rsidRPr="00BE6D93">
        <w:rPr>
          <w:i/>
          <w:iCs/>
        </w:rPr>
        <w:t xml:space="preserve">Example: </w:t>
      </w:r>
      <w:r w:rsidR="00550C21" w:rsidRPr="00BE6D93">
        <w:rPr>
          <w:i/>
          <w:iCs/>
        </w:rPr>
        <w:t xml:space="preserve">tools shall be cleaned </w:t>
      </w:r>
      <w:r w:rsidRPr="00BE6D93">
        <w:rPr>
          <w:i/>
          <w:iCs/>
        </w:rPr>
        <w:t>over a ground cloth or into a tub</w:t>
      </w:r>
    </w:p>
    <w:p w14:paraId="15D0BDBC" w14:textId="7EC4E089" w:rsidR="007802A9" w:rsidRDefault="000845A6" w:rsidP="00AE17D9">
      <w:sdt>
        <w:sdtPr>
          <w:rPr>
            <w:rFonts w:ascii="Tahoma" w:hAnsi="Tahoma" w:cs="Tahoma"/>
          </w:rPr>
          <w:id w:val="34622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7802A9">
        <w:t>Describe how potentially polluting materials will be contained and covered to prevent stormwater pollution.</w:t>
      </w:r>
    </w:p>
    <w:p w14:paraId="7B5D1686" w14:textId="768E5EB3" w:rsidR="00405206" w:rsidRDefault="000845A6" w:rsidP="00AE17D9">
      <w:sdt>
        <w:sdtPr>
          <w:rPr>
            <w:rFonts w:ascii="Tahoma" w:hAnsi="Tahoma" w:cs="Tahoma"/>
          </w:rPr>
          <w:id w:val="4703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</w:t>
      </w:r>
      <w:r w:rsidR="007802A9">
        <w:t xml:space="preserve"> Identify BMPs used to control pollutants, </w:t>
      </w:r>
      <w:r w:rsidR="003D6B1E">
        <w:t xml:space="preserve">the </w:t>
      </w:r>
      <w:r w:rsidR="007802A9">
        <w:t>inspection and maintenance plan, and responsible</w:t>
      </w:r>
      <w:r w:rsidR="005B08F1">
        <w:t xml:space="preserve"> staff</w:t>
      </w:r>
      <w:r w:rsidR="007802A9">
        <w:t>.</w:t>
      </w:r>
      <w:r w:rsidR="000D5250">
        <w:t xml:space="preserve"> Include subcontractors and utility work, if necessary</w:t>
      </w:r>
    </w:p>
    <w:p w14:paraId="3728A6AE" w14:textId="4868E66F" w:rsidR="007802A9" w:rsidRPr="00405206" w:rsidRDefault="007802A9" w:rsidP="00AE17D9">
      <w:r w:rsidRPr="00B24DBB">
        <w:rPr>
          <w:b/>
          <w:bCs/>
          <w:caps/>
          <w:sz w:val="24"/>
          <w:szCs w:val="24"/>
        </w:rPr>
        <w:t>Fueling and Maintenance</w:t>
      </w:r>
      <w:r w:rsidR="00AD5ECB" w:rsidRPr="00B24DBB">
        <w:rPr>
          <w:b/>
          <w:bCs/>
          <w:caps/>
          <w:sz w:val="24"/>
          <w:szCs w:val="24"/>
        </w:rPr>
        <w:t xml:space="preserve"> of Vehicles and Equipment </w:t>
      </w:r>
    </w:p>
    <w:p w14:paraId="54D14678" w14:textId="5A4B38C4" w:rsidR="007802A9" w:rsidRDefault="000845A6" w:rsidP="00AE17D9">
      <w:sdt>
        <w:sdtPr>
          <w:rPr>
            <w:rFonts w:ascii="Tahoma" w:hAnsi="Tahoma" w:cs="Tahoma"/>
          </w:rPr>
          <w:id w:val="14432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0D5250">
        <w:t>Estimate</w:t>
      </w:r>
      <w:r w:rsidR="00AD5ECB">
        <w:t xml:space="preserve"> the volume of fuel on-site</w:t>
      </w:r>
    </w:p>
    <w:p w14:paraId="4BA52670" w14:textId="5C1F00F4" w:rsidR="00AD5ECB" w:rsidRDefault="000845A6" w:rsidP="00AE17D9">
      <w:sdt>
        <w:sdtPr>
          <w:rPr>
            <w:rFonts w:ascii="Tahoma" w:hAnsi="Tahoma" w:cs="Tahoma"/>
          </w:rPr>
          <w:id w:val="-11825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D5ECB">
        <w:t xml:space="preserve">Include </w:t>
      </w:r>
      <w:r w:rsidR="003D6B1E">
        <w:t>s</w:t>
      </w:r>
      <w:r w:rsidR="00AD5ECB">
        <w:t>econdary containment summary</w:t>
      </w:r>
    </w:p>
    <w:p w14:paraId="4BDD6C0E" w14:textId="4FB3F01D" w:rsidR="00AD5ECB" w:rsidRDefault="00AD5ECB" w:rsidP="00AE17D9">
      <w:r>
        <w:tab/>
      </w:r>
      <w:sdt>
        <w:sdtPr>
          <w:id w:val="92322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 w:rsidR="00B24DBB">
        <w:t xml:space="preserve">   </w:t>
      </w:r>
      <w:r>
        <w:t>Include the capacity of secondary containment</w:t>
      </w:r>
    </w:p>
    <w:p w14:paraId="413304CB" w14:textId="00ECC7D8" w:rsidR="00AD5ECB" w:rsidRDefault="00AD5ECB" w:rsidP="00AE17D9">
      <w:r>
        <w:tab/>
      </w:r>
      <w:sdt>
        <w:sdtPr>
          <w:id w:val="-23201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 w:rsidR="00B24DBB">
        <w:t xml:space="preserve">   </w:t>
      </w:r>
      <w:r>
        <w:t>Describe secondary containment structures</w:t>
      </w:r>
      <w:r w:rsidR="000D5250">
        <w:t xml:space="preserve">. </w:t>
      </w:r>
    </w:p>
    <w:p w14:paraId="0D1E4CF7" w14:textId="5C5D33CD" w:rsidR="003D6B1E" w:rsidRDefault="000845A6" w:rsidP="003D6B1E">
      <w:pPr>
        <w:ind w:firstLine="720"/>
      </w:pPr>
      <w:sdt>
        <w:sdtPr>
          <w:rPr>
            <w:rFonts w:ascii="Tahoma" w:hAnsi="Tahoma" w:cs="Tahoma"/>
          </w:rPr>
          <w:id w:val="4613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3D6B1E">
        <w:t xml:space="preserve">   Describe maintenance frequency and expectations</w:t>
      </w:r>
    </w:p>
    <w:p w14:paraId="04ED932A" w14:textId="412E98DD" w:rsidR="00AD5ECB" w:rsidRDefault="000845A6" w:rsidP="00AE17D9">
      <w:sdt>
        <w:sdtPr>
          <w:rPr>
            <w:rFonts w:ascii="Tahoma" w:hAnsi="Tahoma" w:cs="Tahoma"/>
          </w:rPr>
          <w:id w:val="-5098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D5ECB">
        <w:t>Outline Spill Plan information</w:t>
      </w:r>
    </w:p>
    <w:p w14:paraId="4D4386ED" w14:textId="327082C8" w:rsidR="00AD5ECB" w:rsidRDefault="00AD5ECB" w:rsidP="00AE17D9">
      <w:r>
        <w:tab/>
      </w:r>
      <w:sdt>
        <w:sdtPr>
          <w:id w:val="-1582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hint="eastAsia"/>
            </w:rPr>
            <w:t>☐</w:t>
          </w:r>
        </w:sdtContent>
      </w:sdt>
      <w:r w:rsidR="00B24DBB">
        <w:t xml:space="preserve">   </w:t>
      </w:r>
      <w:r>
        <w:t>Describe spill prevention and control measures</w:t>
      </w:r>
      <w:r w:rsidR="000D5250">
        <w:t>, operational and structural</w:t>
      </w:r>
    </w:p>
    <w:p w14:paraId="5CD68761" w14:textId="562580DA" w:rsidR="000D5250" w:rsidRDefault="000845A6" w:rsidP="003D6B1E">
      <w:pPr>
        <w:ind w:left="720"/>
      </w:pPr>
      <w:sdt>
        <w:sdtPr>
          <w:rPr>
            <w:rFonts w:ascii="Tahoma" w:hAnsi="Tahoma" w:cs="Tahoma"/>
          </w:rPr>
          <w:id w:val="-114736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0D5250">
        <w:t xml:space="preserve">   List reporting agencies, clean up contractor and risks to water resources nearby</w:t>
      </w:r>
    </w:p>
    <w:p w14:paraId="5708580F" w14:textId="6CF5413C" w:rsidR="00AD5ECB" w:rsidRDefault="000845A6" w:rsidP="00AE17D9">
      <w:sdt>
        <w:sdtPr>
          <w:rPr>
            <w:rFonts w:ascii="Tahoma" w:hAnsi="Tahoma" w:cs="Tahoma"/>
          </w:rPr>
          <w:id w:val="144018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D5ECB">
        <w:t>Describe fueling, maintenance, and equipment repair BMPs</w:t>
      </w:r>
    </w:p>
    <w:p w14:paraId="284A39B1" w14:textId="2FBA7A58" w:rsidR="00AD5ECB" w:rsidRDefault="000845A6" w:rsidP="00AE17D9">
      <w:sdt>
        <w:sdtPr>
          <w:rPr>
            <w:rFonts w:ascii="Tahoma" w:hAnsi="Tahoma" w:cs="Tahoma"/>
          </w:rPr>
          <w:id w:val="198620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66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AD5ECB">
        <w:t>Describe inspection and maintenance plan for fuel containment and identify responsible</w:t>
      </w:r>
      <w:r w:rsidR="005B08F1">
        <w:t xml:space="preserve"> staff</w:t>
      </w:r>
      <w:r w:rsidR="00AD5ECB">
        <w:t>.</w:t>
      </w:r>
    </w:p>
    <w:p w14:paraId="77E9C593" w14:textId="1E549F1F" w:rsidR="00AE17D9" w:rsidRDefault="00AE17D9" w:rsidP="00AE17D9"/>
    <w:p w14:paraId="2F691DFD" w14:textId="7122D371" w:rsidR="00AD5ECB" w:rsidRPr="00B24DBB" w:rsidRDefault="00AD5ECB" w:rsidP="00AE17D9">
      <w:pPr>
        <w:rPr>
          <w:b/>
          <w:bCs/>
          <w:caps/>
          <w:sz w:val="24"/>
          <w:szCs w:val="24"/>
        </w:rPr>
      </w:pPr>
      <w:r w:rsidRPr="00B24DBB">
        <w:rPr>
          <w:b/>
          <w:bCs/>
          <w:caps/>
          <w:sz w:val="24"/>
          <w:szCs w:val="24"/>
        </w:rPr>
        <w:t>Wheel Wash System</w:t>
      </w:r>
    </w:p>
    <w:p w14:paraId="60167A01" w14:textId="753C454C" w:rsidR="00AD5ECB" w:rsidRDefault="000845A6" w:rsidP="00AE17D9">
      <w:sdt>
        <w:sdtPr>
          <w:rPr>
            <w:rFonts w:ascii="Tahoma" w:hAnsi="Tahoma" w:cs="Tahoma"/>
          </w:rPr>
          <w:id w:val="8490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BE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BE6D93">
        <w:t>Describe location and uses for wheel wash or tire bath system BMPs at construction site.</w:t>
      </w:r>
    </w:p>
    <w:p w14:paraId="7F0DA31A" w14:textId="4F9D5CA6" w:rsidR="00BE6D93" w:rsidRDefault="000845A6" w:rsidP="00AE17D9">
      <w:sdt>
        <w:sdtPr>
          <w:rPr>
            <w:rFonts w:ascii="Tahoma" w:hAnsi="Tahoma" w:cs="Tahoma"/>
          </w:rPr>
          <w:id w:val="-7754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BE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BE6D93">
        <w:t>Describe disposal methods for wastewater</w:t>
      </w:r>
      <w:r w:rsidR="00A05DD2">
        <w:t>, including a permit from Sewer if needed</w:t>
      </w:r>
    </w:p>
    <w:p w14:paraId="12A4DE35" w14:textId="5F89B084" w:rsidR="00BE6D93" w:rsidRDefault="000845A6" w:rsidP="00AE17D9">
      <w:sdt>
        <w:sdtPr>
          <w:rPr>
            <w:rFonts w:ascii="Tahoma" w:hAnsi="Tahoma" w:cs="Tahoma"/>
          </w:rPr>
          <w:id w:val="-57150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BE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BE6D93">
        <w:t xml:space="preserve">List and describe BMPS, inspection and maintenance plan, and responsible staff.  </w:t>
      </w:r>
    </w:p>
    <w:p w14:paraId="75C2C34F" w14:textId="4BCBA2BD" w:rsidR="00BE6D93" w:rsidRDefault="00BE6D93" w:rsidP="00AE17D9"/>
    <w:p w14:paraId="5E2EFC02" w14:textId="4CCD4637" w:rsidR="00BE6D93" w:rsidRPr="00B24DBB" w:rsidRDefault="00BE6D93" w:rsidP="00AE17D9">
      <w:pPr>
        <w:rPr>
          <w:b/>
          <w:bCs/>
          <w:sz w:val="24"/>
          <w:szCs w:val="24"/>
        </w:rPr>
      </w:pPr>
      <w:r w:rsidRPr="00B24DBB">
        <w:rPr>
          <w:b/>
          <w:bCs/>
          <w:sz w:val="24"/>
          <w:szCs w:val="24"/>
        </w:rPr>
        <w:t xml:space="preserve">pH </w:t>
      </w:r>
      <w:r w:rsidRPr="00B24DBB">
        <w:rPr>
          <w:b/>
          <w:bCs/>
          <w:caps/>
          <w:sz w:val="24"/>
          <w:szCs w:val="24"/>
        </w:rPr>
        <w:t>Modifying Sources</w:t>
      </w:r>
    </w:p>
    <w:p w14:paraId="7A0B7D80" w14:textId="108292FD" w:rsidR="00BE6D93" w:rsidRDefault="000845A6" w:rsidP="00AE17D9">
      <w:sdt>
        <w:sdtPr>
          <w:rPr>
            <w:rFonts w:ascii="Tahoma" w:hAnsi="Tahoma" w:cs="Tahoma"/>
          </w:rPr>
          <w:id w:val="-172451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BE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BE6D93">
        <w:t>Identify all pH-Modifying Sources</w:t>
      </w:r>
      <w:r w:rsidR="00D53A64">
        <w:t xml:space="preserve"> including concrete washout, acid washes and </w:t>
      </w:r>
      <w:r w:rsidR="00A05DD2">
        <w:t>grinding or cutting</w:t>
      </w:r>
    </w:p>
    <w:p w14:paraId="681E9686" w14:textId="2464997F" w:rsidR="00BE6D93" w:rsidRDefault="000845A6" w:rsidP="00AE17D9">
      <w:sdt>
        <w:sdtPr>
          <w:rPr>
            <w:rFonts w:ascii="Tahoma" w:hAnsi="Tahoma" w:cs="Tahoma"/>
          </w:rPr>
          <w:id w:val="70460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BE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BE6D93">
        <w:t>Attach any written approval from the Department of Ecology regarding chemical treatment</w:t>
      </w:r>
    </w:p>
    <w:p w14:paraId="4CAB4189" w14:textId="5D03F8FA" w:rsidR="00BE6D93" w:rsidRDefault="000845A6" w:rsidP="00AE17D9">
      <w:sdt>
        <w:sdtPr>
          <w:rPr>
            <w:rFonts w:ascii="Tahoma" w:hAnsi="Tahoma" w:cs="Tahoma"/>
          </w:rPr>
          <w:id w:val="15336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BE">
            <w:rPr>
              <w:rFonts w:ascii="MS Gothic" w:eastAsia="MS Gothic" w:hAnsi="MS Gothic" w:cs="Tahoma" w:hint="eastAsia"/>
            </w:rPr>
            <w:t>☐</w:t>
          </w:r>
        </w:sdtContent>
      </w:sdt>
      <w:r w:rsidR="00B24DBB">
        <w:t xml:space="preserve">   </w:t>
      </w:r>
      <w:r w:rsidR="00BE6D93">
        <w:t xml:space="preserve">Describe BMPS, inspection and maintenance plan, and responsible staff.  </w:t>
      </w:r>
    </w:p>
    <w:p w14:paraId="7ADF59C7" w14:textId="77777777" w:rsidR="00AE17D9" w:rsidRDefault="00AE17D9"/>
    <w:sectPr w:rsidR="00AE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14290"/>
    <w:multiLevelType w:val="hybridMultilevel"/>
    <w:tmpl w:val="926481BA"/>
    <w:lvl w:ilvl="0" w:tplc="E8D01290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C40"/>
    <w:multiLevelType w:val="hybridMultilevel"/>
    <w:tmpl w:val="D0028F9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D9"/>
    <w:rsid w:val="00062CF9"/>
    <w:rsid w:val="00070F57"/>
    <w:rsid w:val="000D5250"/>
    <w:rsid w:val="003113B0"/>
    <w:rsid w:val="003B6B00"/>
    <w:rsid w:val="003D6B1E"/>
    <w:rsid w:val="00405206"/>
    <w:rsid w:val="00550C21"/>
    <w:rsid w:val="005B08F1"/>
    <w:rsid w:val="00612E80"/>
    <w:rsid w:val="006F361B"/>
    <w:rsid w:val="007067A0"/>
    <w:rsid w:val="00747161"/>
    <w:rsid w:val="00777F1D"/>
    <w:rsid w:val="007802A9"/>
    <w:rsid w:val="00A05DD2"/>
    <w:rsid w:val="00AD5ECB"/>
    <w:rsid w:val="00AE17D9"/>
    <w:rsid w:val="00B24DBB"/>
    <w:rsid w:val="00BB51BE"/>
    <w:rsid w:val="00BE6D93"/>
    <w:rsid w:val="00D0274B"/>
    <w:rsid w:val="00D53A64"/>
    <w:rsid w:val="00E27B66"/>
    <w:rsid w:val="00E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4187"/>
  <w15:chartTrackingRefBased/>
  <w15:docId w15:val="{62AD7786-6A9B-42EA-B957-19383A4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D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D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5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logy.wa.gov/Regulations-Permits/Guidance-technical-assistance/Dangerous-waste-guidance/Common-dangerous-waste/Construction-and-demoliti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7A9F3F1B8F3488702C8DE2D7566DF" ma:contentTypeVersion="11" ma:contentTypeDescription="Create a new document." ma:contentTypeScope="" ma:versionID="18ed77287fd648d17b7419263f6d4d06">
  <xsd:schema xmlns:xsd="http://www.w3.org/2001/XMLSchema" xmlns:xs="http://www.w3.org/2001/XMLSchema" xmlns:p="http://schemas.microsoft.com/office/2006/metadata/properties" xmlns:ns2="c0ac40cd-0086-4549-a035-e934ada8b172" targetNamespace="http://schemas.microsoft.com/office/2006/metadata/properties" ma:root="true" ma:fieldsID="edfe8410c54c7e350eba4ba745da5c7f" ns2:_="">
    <xsd:import namespace="c0ac40cd-0086-4549-a035-e934ada8b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40cd-0086-4549-a035-e934ada8b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B94D1-29D6-41C7-8EF7-178C9DD39EFE}"/>
</file>

<file path=customXml/itemProps2.xml><?xml version="1.0" encoding="utf-8"?>
<ds:datastoreItem xmlns:ds="http://schemas.openxmlformats.org/officeDocument/2006/customXml" ds:itemID="{E4E94E59-5C1D-4887-8218-B94E41E30CBB}"/>
</file>

<file path=customXml/itemProps3.xml><?xml version="1.0" encoding="utf-8"?>
<ds:datastoreItem xmlns:ds="http://schemas.openxmlformats.org/officeDocument/2006/customXml" ds:itemID="{E8CF474A-A09D-42A0-9E48-BA03CF3F6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Madeline (Maddie)</dc:creator>
  <cp:keywords/>
  <dc:description/>
  <cp:lastModifiedBy>Guillot, Monica (Nikki)</cp:lastModifiedBy>
  <cp:revision>13</cp:revision>
  <dcterms:created xsi:type="dcterms:W3CDTF">2020-10-23T20:12:00Z</dcterms:created>
  <dcterms:modified xsi:type="dcterms:W3CDTF">2021-06-24T18:26:00Z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0x01010086B7A9F3F1B8F3488702C8DE2D7566DF</vt:lpwstr>
  </property>
</Properties>
</file>