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F7AD6" w:rsidRDefault="000F7AD6" w14:paraId="6CCA86B4" w14:textId="77777777">
      <w:pPr>
        <w:pStyle w:val="BodyText"/>
        <w:rPr>
          <w:sz w:val="72"/>
        </w:rPr>
      </w:pPr>
    </w:p>
    <w:p w:rsidR="000F7AD6" w:rsidRDefault="000F7AD6" w14:paraId="309E9F47" w14:textId="77777777">
      <w:pPr>
        <w:pStyle w:val="BodyText"/>
        <w:spacing w:before="186"/>
        <w:rPr>
          <w:sz w:val="72"/>
        </w:rPr>
      </w:pPr>
    </w:p>
    <w:p w:rsidR="000F7AD6" w:rsidRDefault="00325535" w14:paraId="5051323F" w14:textId="72A2E5D2">
      <w:pPr>
        <w:pStyle w:val="Title"/>
        <w:spacing w:line="304" w:lineRule="auto"/>
        <w:ind w:left="1060" w:firstLine="1692"/>
      </w:pPr>
      <w:r>
        <w:rPr>
          <w:color w:val="001F5F"/>
        </w:rPr>
        <w:t xml:space="preserve">Western Washington Phase II Municipal Permit </w:t>
      </w:r>
      <w:r>
        <w:rPr>
          <w:color w:val="001F5F"/>
          <w:spacing w:val="-2"/>
        </w:rPr>
        <w:t>S</w:t>
      </w:r>
      <w:r w:rsidR="00686416">
        <w:rPr>
          <w:color w:val="001F5F"/>
          <w:spacing w:val="-2"/>
        </w:rPr>
        <w:t>tormwater</w:t>
      </w:r>
      <w:r>
        <w:rPr>
          <w:color w:val="001F5F"/>
          <w:spacing w:val="-2"/>
        </w:rPr>
        <w:t xml:space="preserve"> </w:t>
      </w:r>
      <w:r>
        <w:rPr>
          <w:color w:val="001F5F"/>
        </w:rPr>
        <w:t>M</w:t>
      </w:r>
      <w:r w:rsidR="00686416">
        <w:rPr>
          <w:color w:val="001F5F"/>
        </w:rPr>
        <w:t>anagement</w:t>
      </w:r>
      <w:r>
        <w:rPr>
          <w:color w:val="001F5F"/>
          <w:spacing w:val="-5"/>
        </w:rPr>
        <w:t xml:space="preserve"> </w:t>
      </w:r>
      <w:r>
        <w:rPr>
          <w:color w:val="001F5F"/>
          <w:spacing w:val="-2"/>
        </w:rPr>
        <w:t>T</w:t>
      </w:r>
      <w:r w:rsidR="00686416">
        <w:rPr>
          <w:color w:val="001F5F"/>
          <w:spacing w:val="-2"/>
        </w:rPr>
        <w:t>raining Plan</w:t>
      </w:r>
      <w:r w:rsidR="00F76232">
        <w:rPr>
          <w:color w:val="001F5F"/>
          <w:spacing w:val="-2"/>
        </w:rPr>
        <w:t xml:space="preserve"> Template</w:t>
      </w:r>
    </w:p>
    <w:p w:rsidR="000F7AD6" w:rsidRDefault="00686416" w14:paraId="10667B11" w14:textId="24F42272">
      <w:pPr>
        <w:spacing w:before="683"/>
        <w:ind w:right="296"/>
        <w:jc w:val="right"/>
        <w:rPr>
          <w:rFonts w:ascii="Arial"/>
          <w:sz w:val="44"/>
        </w:rPr>
      </w:pPr>
      <w:r>
        <w:rPr>
          <w:rFonts w:ascii="Arial"/>
          <w:color w:val="006FC0"/>
          <w:sz w:val="44"/>
        </w:rPr>
        <w:t>2024-2029 Permit</w:t>
      </w:r>
    </w:p>
    <w:p w:rsidR="000F7AD6" w:rsidRDefault="000F7AD6" w14:paraId="468BE7D5" w14:textId="77777777">
      <w:pPr>
        <w:pStyle w:val="BodyText"/>
        <w:rPr>
          <w:rFonts w:ascii="Arial"/>
          <w:sz w:val="20"/>
        </w:rPr>
      </w:pPr>
    </w:p>
    <w:p w:rsidR="000F7AD6" w:rsidRDefault="000F7AD6" w14:paraId="0049BA1D" w14:textId="77777777">
      <w:pPr>
        <w:pStyle w:val="BodyText"/>
        <w:rPr>
          <w:rFonts w:ascii="Arial"/>
          <w:sz w:val="20"/>
        </w:rPr>
      </w:pPr>
    </w:p>
    <w:p w:rsidR="000F7AD6" w:rsidRDefault="000F7AD6" w14:paraId="277594F2" w14:textId="77777777">
      <w:pPr>
        <w:pStyle w:val="BodyText"/>
        <w:rPr>
          <w:rFonts w:ascii="Arial"/>
          <w:sz w:val="20"/>
        </w:rPr>
      </w:pPr>
    </w:p>
    <w:p w:rsidR="00E03CD0" w:rsidRDefault="00E03CD0" w14:paraId="0200AB1A" w14:textId="77777777">
      <w:pPr>
        <w:pStyle w:val="BodyText"/>
        <w:rPr>
          <w:rFonts w:ascii="Arial"/>
          <w:sz w:val="20"/>
        </w:rPr>
      </w:pPr>
    </w:p>
    <w:p w:rsidR="00E03CD0" w:rsidRDefault="00E03CD0" w14:paraId="01AC5E17" w14:textId="77777777">
      <w:pPr>
        <w:pStyle w:val="BodyText"/>
        <w:rPr>
          <w:rFonts w:ascii="Arial"/>
          <w:sz w:val="20"/>
        </w:rPr>
      </w:pPr>
    </w:p>
    <w:p w:rsidR="000F7AD6" w:rsidRDefault="000F7AD6" w14:paraId="64DFDA69" w14:textId="77777777">
      <w:pPr>
        <w:pStyle w:val="BodyText"/>
        <w:rPr>
          <w:rFonts w:ascii="Arial"/>
          <w:sz w:val="20"/>
        </w:rPr>
      </w:pPr>
    </w:p>
    <w:p w:rsidR="000F7AD6" w:rsidRDefault="000F7AD6" w14:paraId="7ACAD5D8" w14:textId="77777777">
      <w:pPr>
        <w:pStyle w:val="BodyText"/>
        <w:rPr>
          <w:rFonts w:ascii="Arial"/>
          <w:sz w:val="20"/>
        </w:rPr>
      </w:pPr>
    </w:p>
    <w:p w:rsidR="000F7AD6" w:rsidRDefault="000F7AD6" w14:paraId="527AA84B" w14:textId="77777777">
      <w:pPr>
        <w:pStyle w:val="BodyText"/>
        <w:rPr>
          <w:rFonts w:ascii="Arial"/>
          <w:sz w:val="20"/>
        </w:rPr>
      </w:pPr>
    </w:p>
    <w:p w:rsidR="000F7AD6" w:rsidRDefault="00DE72CC" w14:paraId="46972395" w14:textId="6CF0FA40">
      <w:pPr>
        <w:pStyle w:val="BodyText"/>
        <w:rPr>
          <w:rFonts w:ascii="Arial"/>
          <w:sz w:val="20"/>
        </w:rPr>
      </w:pPr>
      <w:r>
        <w:rPr>
          <w:rFonts w:ascii="Arial"/>
          <w:noProof/>
          <w:sz w:val="20"/>
        </w:rPr>
        <w:drawing>
          <wp:inline distT="0" distB="0" distL="0" distR="0" wp14:anchorId="2FE4789E" wp14:editId="4F0F0ACA">
            <wp:extent cx="2100811" cy="1962078"/>
            <wp:effectExtent l="0" t="0" r="0" b="635"/>
            <wp:docPr id="403306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0975" cy="1971571"/>
                    </a:xfrm>
                    <a:prstGeom prst="rect">
                      <a:avLst/>
                    </a:prstGeom>
                    <a:noFill/>
                  </pic:spPr>
                </pic:pic>
              </a:graphicData>
            </a:graphic>
          </wp:inline>
        </w:drawing>
      </w:r>
    </w:p>
    <w:p w:rsidR="000F7AD6" w:rsidRDefault="000F7AD6" w14:paraId="2F3CD8E8" w14:textId="77777777">
      <w:pPr>
        <w:pStyle w:val="BodyText"/>
        <w:rPr>
          <w:rFonts w:ascii="Arial"/>
          <w:sz w:val="20"/>
        </w:rPr>
      </w:pPr>
    </w:p>
    <w:p w:rsidR="000F7AD6" w:rsidRDefault="000F7AD6" w14:paraId="4C5A0496" w14:textId="77777777">
      <w:pPr>
        <w:pStyle w:val="BodyText"/>
        <w:rPr>
          <w:rFonts w:ascii="Arial"/>
          <w:sz w:val="20"/>
        </w:rPr>
      </w:pPr>
    </w:p>
    <w:p w:rsidR="000F7AD6" w:rsidRDefault="000F7AD6" w14:paraId="346ED332" w14:textId="77777777">
      <w:pPr>
        <w:pStyle w:val="BodyText"/>
        <w:rPr>
          <w:rFonts w:ascii="Arial"/>
          <w:sz w:val="20"/>
        </w:rPr>
      </w:pPr>
    </w:p>
    <w:p w:rsidR="000F7AD6" w:rsidRDefault="000F7AD6" w14:paraId="1AA903CD" w14:textId="77777777">
      <w:pPr>
        <w:pStyle w:val="BodyText"/>
        <w:rPr>
          <w:rFonts w:ascii="Arial"/>
          <w:sz w:val="20"/>
        </w:rPr>
      </w:pPr>
    </w:p>
    <w:p w:rsidR="000F7AD6" w:rsidRDefault="000F7AD6" w14:paraId="610392C2" w14:textId="77777777">
      <w:pPr>
        <w:pStyle w:val="BodyText"/>
        <w:rPr>
          <w:rFonts w:ascii="Arial"/>
          <w:sz w:val="20"/>
        </w:rPr>
      </w:pPr>
    </w:p>
    <w:p w:rsidR="000F7AD6" w:rsidRDefault="000F7AD6" w14:paraId="6121FAA9" w14:textId="77777777">
      <w:pPr>
        <w:pStyle w:val="BodyText"/>
        <w:rPr>
          <w:rFonts w:ascii="Arial"/>
          <w:sz w:val="20"/>
        </w:rPr>
      </w:pPr>
    </w:p>
    <w:p w:rsidR="000F7AD6" w:rsidRDefault="000F7AD6" w14:paraId="6F9A0B98" w14:textId="4A61B819">
      <w:pPr>
        <w:pStyle w:val="BodyText"/>
        <w:rPr>
          <w:rFonts w:ascii="Arial"/>
          <w:sz w:val="20"/>
        </w:rPr>
      </w:pPr>
    </w:p>
    <w:p w:rsidR="000F7AD6" w:rsidRDefault="000F7AD6" w14:paraId="03BBBD22" w14:textId="77777777">
      <w:pPr>
        <w:pStyle w:val="BodyText"/>
        <w:rPr>
          <w:rFonts w:ascii="Arial"/>
          <w:sz w:val="20"/>
        </w:rPr>
      </w:pPr>
    </w:p>
    <w:p w:rsidR="000F7AD6" w:rsidRDefault="000F7AD6" w14:paraId="54537F04" w14:textId="77777777">
      <w:pPr>
        <w:pStyle w:val="BodyText"/>
        <w:rPr>
          <w:rFonts w:ascii="Arial"/>
          <w:sz w:val="20"/>
        </w:rPr>
      </w:pPr>
    </w:p>
    <w:p w:rsidR="000F7AD6" w:rsidRDefault="000F7AD6" w14:paraId="223CA91A" w14:textId="00BDD14B">
      <w:pPr>
        <w:pStyle w:val="BodyText"/>
        <w:rPr>
          <w:rFonts w:ascii="Arial"/>
          <w:sz w:val="20"/>
        </w:rPr>
      </w:pPr>
    </w:p>
    <w:p w:rsidR="000F7AD6" w:rsidRDefault="000F7AD6" w14:paraId="0C300C76" w14:textId="77777777">
      <w:pPr>
        <w:pStyle w:val="BodyText"/>
        <w:rPr>
          <w:rFonts w:ascii="Arial"/>
          <w:sz w:val="20"/>
        </w:rPr>
      </w:pPr>
    </w:p>
    <w:p w:rsidR="000F7AD6" w:rsidRDefault="000F7AD6" w14:paraId="2A5ABF52" w14:textId="6E579E66">
      <w:pPr>
        <w:pStyle w:val="BodyText"/>
        <w:spacing w:before="37"/>
        <w:rPr>
          <w:rFonts w:ascii="Arial"/>
          <w:sz w:val="20"/>
        </w:rPr>
      </w:pPr>
    </w:p>
    <w:p w:rsidR="000F7AD6" w:rsidRDefault="000F7AD6" w14:paraId="766A65F5" w14:textId="77777777">
      <w:pPr>
        <w:rPr>
          <w:rFonts w:ascii="Arial"/>
          <w:sz w:val="20"/>
        </w:rPr>
        <w:sectPr w:rsidR="000F7AD6">
          <w:headerReference w:type="default" r:id="rId12"/>
          <w:footerReference w:type="default" r:id="rId13"/>
          <w:type w:val="continuous"/>
          <w:pgSz w:w="12240" w:h="15840" w:orient="portrait"/>
          <w:pgMar w:top="1820" w:right="1140" w:bottom="280" w:left="820" w:header="720" w:footer="720" w:gutter="0"/>
          <w:cols w:space="720"/>
          <w:titlePg w:val="1"/>
          <w:headerReference w:type="first" r:id="Re152002290364cde"/>
          <w:footerReference w:type="first" r:id="Re8467fd5e6f74d11"/>
        </w:sectPr>
      </w:pPr>
    </w:p>
    <w:sdt>
      <w:sdtPr>
        <w:id w:val="-51077944"/>
        <w:docPartObj>
          <w:docPartGallery w:val="Table of Contents"/>
          <w:docPartUnique/>
        </w:docPartObj>
      </w:sdtPr>
      <w:sdtEndPr>
        <w:rPr>
          <w:rFonts w:ascii="Times New Roman" w:hAnsi="Times New Roman" w:eastAsia="Times New Roman" w:cs="Times New Roman"/>
          <w:b/>
          <w:bCs/>
          <w:noProof/>
          <w:color w:val="auto"/>
          <w:sz w:val="22"/>
          <w:szCs w:val="22"/>
        </w:rPr>
      </w:sdtEndPr>
      <w:sdtContent>
        <w:p w:rsidR="008E0761" w:rsidRDefault="008E0761" w14:paraId="0EFBCAA1" w14:textId="156C8019">
          <w:pPr>
            <w:pStyle w:val="TOCHeading"/>
          </w:pPr>
          <w:r>
            <w:t>Contents</w:t>
          </w:r>
        </w:p>
        <w:p w:rsidR="008E0761" w:rsidRDefault="008E0761" w14:paraId="493DF58E" w14:textId="01ADCA9E">
          <w:pPr>
            <w:pStyle w:val="TOC2"/>
            <w:tabs>
              <w:tab w:val="right" w:leader="dot" w:pos="10270"/>
            </w:tabs>
            <w:rPr>
              <w:rFonts w:asciiTheme="minorHAnsi" w:hAnsiTheme="minorHAnsi" w:eastAsiaTheme="minorEastAsia" w:cstheme="minorBidi"/>
              <w:b w:val="0"/>
              <w:bCs w:val="0"/>
              <w:noProof/>
              <w:kern w:val="2"/>
              <w14:ligatures w14:val="standardContextual"/>
            </w:rPr>
          </w:pPr>
          <w:r>
            <w:fldChar w:fldCharType="begin"/>
          </w:r>
          <w:r>
            <w:instrText xml:space="preserve"> TOC \o "1-3" \h \z \u </w:instrText>
          </w:r>
          <w:r>
            <w:fldChar w:fldCharType="separate"/>
          </w:r>
          <w:hyperlink w:history="1" w:anchor="_Toc181004035">
            <w:r w:rsidRPr="003C533B">
              <w:rPr>
                <w:rStyle w:val="Hyperlink"/>
                <w:noProof/>
                <w:spacing w:val="-2"/>
              </w:rPr>
              <w:t>Introduction</w:t>
            </w:r>
            <w:r>
              <w:rPr>
                <w:noProof/>
                <w:webHidden/>
              </w:rPr>
              <w:tab/>
            </w:r>
            <w:r>
              <w:rPr>
                <w:noProof/>
                <w:webHidden/>
              </w:rPr>
              <w:fldChar w:fldCharType="begin"/>
            </w:r>
            <w:r>
              <w:rPr>
                <w:noProof/>
                <w:webHidden/>
              </w:rPr>
              <w:instrText xml:space="preserve"> PAGEREF _Toc181004035 \h </w:instrText>
            </w:r>
            <w:r>
              <w:rPr>
                <w:noProof/>
                <w:webHidden/>
              </w:rPr>
            </w:r>
            <w:r>
              <w:rPr>
                <w:noProof/>
                <w:webHidden/>
              </w:rPr>
              <w:fldChar w:fldCharType="separate"/>
            </w:r>
            <w:r>
              <w:rPr>
                <w:noProof/>
                <w:webHidden/>
              </w:rPr>
              <w:t>4</w:t>
            </w:r>
            <w:r>
              <w:rPr>
                <w:noProof/>
                <w:webHidden/>
              </w:rPr>
              <w:fldChar w:fldCharType="end"/>
            </w:r>
          </w:hyperlink>
        </w:p>
        <w:p w:rsidR="008E0761" w:rsidRDefault="008E0761" w14:paraId="690215AF" w14:textId="4CFE1166">
          <w:pPr>
            <w:pStyle w:val="TOC2"/>
            <w:tabs>
              <w:tab w:val="right" w:leader="dot" w:pos="10270"/>
            </w:tabs>
            <w:rPr>
              <w:rFonts w:asciiTheme="minorHAnsi" w:hAnsiTheme="minorHAnsi" w:eastAsiaTheme="minorEastAsia" w:cstheme="minorBidi"/>
              <w:b w:val="0"/>
              <w:bCs w:val="0"/>
              <w:noProof/>
              <w:kern w:val="2"/>
              <w14:ligatures w14:val="standardContextual"/>
            </w:rPr>
          </w:pPr>
          <w:hyperlink w:history="1" w:anchor="_Toc181004036">
            <w:r w:rsidRPr="003C533B">
              <w:rPr>
                <w:rStyle w:val="Hyperlink"/>
                <w:noProof/>
              </w:rPr>
              <w:t>Illicit</w:t>
            </w:r>
            <w:r w:rsidRPr="003C533B">
              <w:rPr>
                <w:rStyle w:val="Hyperlink"/>
                <w:noProof/>
                <w:spacing w:val="-6"/>
              </w:rPr>
              <w:t xml:space="preserve"> </w:t>
            </w:r>
            <w:r w:rsidRPr="003C533B">
              <w:rPr>
                <w:rStyle w:val="Hyperlink"/>
                <w:noProof/>
              </w:rPr>
              <w:t>Discharge</w:t>
            </w:r>
            <w:r w:rsidRPr="003C533B">
              <w:rPr>
                <w:rStyle w:val="Hyperlink"/>
                <w:noProof/>
                <w:spacing w:val="-6"/>
              </w:rPr>
              <w:t xml:space="preserve"> </w:t>
            </w:r>
            <w:r w:rsidRPr="003C533B">
              <w:rPr>
                <w:rStyle w:val="Hyperlink"/>
                <w:noProof/>
              </w:rPr>
              <w:t>Detection</w:t>
            </w:r>
            <w:r w:rsidRPr="003C533B">
              <w:rPr>
                <w:rStyle w:val="Hyperlink"/>
                <w:noProof/>
                <w:spacing w:val="-5"/>
              </w:rPr>
              <w:t xml:space="preserve"> </w:t>
            </w:r>
            <w:r w:rsidRPr="003C533B">
              <w:rPr>
                <w:rStyle w:val="Hyperlink"/>
                <w:noProof/>
              </w:rPr>
              <w:t>and</w:t>
            </w:r>
            <w:r w:rsidRPr="003C533B">
              <w:rPr>
                <w:rStyle w:val="Hyperlink"/>
                <w:noProof/>
                <w:spacing w:val="-5"/>
              </w:rPr>
              <w:t xml:space="preserve"> </w:t>
            </w:r>
            <w:r w:rsidRPr="003C533B">
              <w:rPr>
                <w:rStyle w:val="Hyperlink"/>
                <w:noProof/>
                <w:spacing w:val="-2"/>
              </w:rPr>
              <w:t>Elimination (IDDE)</w:t>
            </w:r>
            <w:r>
              <w:rPr>
                <w:noProof/>
                <w:webHidden/>
              </w:rPr>
              <w:tab/>
            </w:r>
            <w:r>
              <w:rPr>
                <w:noProof/>
                <w:webHidden/>
              </w:rPr>
              <w:fldChar w:fldCharType="begin"/>
            </w:r>
            <w:r>
              <w:rPr>
                <w:noProof/>
                <w:webHidden/>
              </w:rPr>
              <w:instrText xml:space="preserve"> PAGEREF _Toc181004036 \h </w:instrText>
            </w:r>
            <w:r>
              <w:rPr>
                <w:noProof/>
                <w:webHidden/>
              </w:rPr>
            </w:r>
            <w:r>
              <w:rPr>
                <w:noProof/>
                <w:webHidden/>
              </w:rPr>
              <w:fldChar w:fldCharType="separate"/>
            </w:r>
            <w:r>
              <w:rPr>
                <w:noProof/>
                <w:webHidden/>
              </w:rPr>
              <w:t>4</w:t>
            </w:r>
            <w:r>
              <w:rPr>
                <w:noProof/>
                <w:webHidden/>
              </w:rPr>
              <w:fldChar w:fldCharType="end"/>
            </w:r>
          </w:hyperlink>
        </w:p>
        <w:p w:rsidR="008E0761" w:rsidRDefault="008E0761" w14:paraId="1006D742" w14:textId="6932C84F">
          <w:pPr>
            <w:pStyle w:val="TOC3"/>
            <w:tabs>
              <w:tab w:val="left" w:pos="2244"/>
              <w:tab w:val="right" w:leader="dot" w:pos="10270"/>
            </w:tabs>
            <w:rPr>
              <w:rFonts w:asciiTheme="minorHAnsi" w:hAnsiTheme="minorHAnsi" w:eastAsiaTheme="minorEastAsia" w:cstheme="minorBidi"/>
              <w:b w:val="0"/>
              <w:bCs w:val="0"/>
              <w:noProof/>
              <w:kern w:val="2"/>
              <w14:ligatures w14:val="standardContextual"/>
            </w:rPr>
          </w:pPr>
          <w:hyperlink w:history="1" w:anchor="_Toc181004037">
            <w:r w:rsidRPr="003C533B">
              <w:rPr>
                <w:rStyle w:val="Hyperlink"/>
                <w:noProof/>
                <w:spacing w:val="-1"/>
              </w:rPr>
              <w:t>1.1</w:t>
            </w:r>
            <w:r>
              <w:rPr>
                <w:rFonts w:asciiTheme="minorHAnsi" w:hAnsiTheme="minorHAnsi" w:eastAsiaTheme="minorEastAsia" w:cstheme="minorBidi"/>
                <w:b w:val="0"/>
                <w:bCs w:val="0"/>
                <w:noProof/>
                <w:kern w:val="2"/>
                <w14:ligatures w14:val="standardContextual"/>
              </w:rPr>
              <w:tab/>
            </w:r>
            <w:r w:rsidRPr="003C533B">
              <w:rPr>
                <w:rStyle w:val="Hyperlink"/>
                <w:noProof/>
              </w:rPr>
              <w:t>Field</w:t>
            </w:r>
            <w:r w:rsidRPr="003C533B">
              <w:rPr>
                <w:rStyle w:val="Hyperlink"/>
                <w:noProof/>
                <w:spacing w:val="-1"/>
              </w:rPr>
              <w:t xml:space="preserve"> </w:t>
            </w:r>
            <w:r w:rsidRPr="003C533B">
              <w:rPr>
                <w:rStyle w:val="Hyperlink"/>
                <w:noProof/>
                <w:spacing w:val="-4"/>
              </w:rPr>
              <w:t>Staﬀ</w:t>
            </w:r>
            <w:r>
              <w:rPr>
                <w:noProof/>
                <w:webHidden/>
              </w:rPr>
              <w:tab/>
            </w:r>
            <w:r>
              <w:rPr>
                <w:noProof/>
                <w:webHidden/>
              </w:rPr>
              <w:fldChar w:fldCharType="begin"/>
            </w:r>
            <w:r>
              <w:rPr>
                <w:noProof/>
                <w:webHidden/>
              </w:rPr>
              <w:instrText xml:space="preserve"> PAGEREF _Toc181004037 \h </w:instrText>
            </w:r>
            <w:r>
              <w:rPr>
                <w:noProof/>
                <w:webHidden/>
              </w:rPr>
            </w:r>
            <w:r>
              <w:rPr>
                <w:noProof/>
                <w:webHidden/>
              </w:rPr>
              <w:fldChar w:fldCharType="separate"/>
            </w:r>
            <w:r>
              <w:rPr>
                <w:noProof/>
                <w:webHidden/>
              </w:rPr>
              <w:t>4</w:t>
            </w:r>
            <w:r>
              <w:rPr>
                <w:noProof/>
                <w:webHidden/>
              </w:rPr>
              <w:fldChar w:fldCharType="end"/>
            </w:r>
          </w:hyperlink>
        </w:p>
        <w:p w:rsidR="008E0761" w:rsidRDefault="008E0761" w14:paraId="717CBC0A" w14:textId="7A8B7450">
          <w:pPr>
            <w:pStyle w:val="TOC3"/>
            <w:tabs>
              <w:tab w:val="left" w:pos="2244"/>
              <w:tab w:val="right" w:leader="dot" w:pos="10270"/>
            </w:tabs>
            <w:rPr>
              <w:rFonts w:asciiTheme="minorHAnsi" w:hAnsiTheme="minorHAnsi" w:eastAsiaTheme="minorEastAsia" w:cstheme="minorBidi"/>
              <w:b w:val="0"/>
              <w:bCs w:val="0"/>
              <w:noProof/>
              <w:kern w:val="2"/>
              <w14:ligatures w14:val="standardContextual"/>
            </w:rPr>
          </w:pPr>
          <w:hyperlink w:history="1" w:anchor="_Toc181004038">
            <w:r w:rsidRPr="003C533B">
              <w:rPr>
                <w:rStyle w:val="Hyperlink"/>
                <w:noProof/>
                <w:spacing w:val="-1"/>
              </w:rPr>
              <w:t>1.2</w:t>
            </w:r>
            <w:r>
              <w:rPr>
                <w:rFonts w:asciiTheme="minorHAnsi" w:hAnsiTheme="minorHAnsi" w:eastAsiaTheme="minorEastAsia" w:cstheme="minorBidi"/>
                <w:b w:val="0"/>
                <w:bCs w:val="0"/>
                <w:noProof/>
                <w:kern w:val="2"/>
                <w14:ligatures w14:val="standardContextual"/>
              </w:rPr>
              <w:tab/>
            </w:r>
            <w:r w:rsidRPr="003C533B">
              <w:rPr>
                <w:rStyle w:val="Hyperlink"/>
                <w:noProof/>
              </w:rPr>
              <w:t>Code Enforcement / Sheriff Deputies</w:t>
            </w:r>
            <w:r>
              <w:rPr>
                <w:noProof/>
                <w:webHidden/>
              </w:rPr>
              <w:tab/>
            </w:r>
            <w:r>
              <w:rPr>
                <w:noProof/>
                <w:webHidden/>
              </w:rPr>
              <w:fldChar w:fldCharType="begin"/>
            </w:r>
            <w:r>
              <w:rPr>
                <w:noProof/>
                <w:webHidden/>
              </w:rPr>
              <w:instrText xml:space="preserve"> PAGEREF _Toc181004038 \h </w:instrText>
            </w:r>
            <w:r>
              <w:rPr>
                <w:noProof/>
                <w:webHidden/>
              </w:rPr>
            </w:r>
            <w:r>
              <w:rPr>
                <w:noProof/>
                <w:webHidden/>
              </w:rPr>
              <w:fldChar w:fldCharType="separate"/>
            </w:r>
            <w:r>
              <w:rPr>
                <w:noProof/>
                <w:webHidden/>
              </w:rPr>
              <w:t>5</w:t>
            </w:r>
            <w:r>
              <w:rPr>
                <w:noProof/>
                <w:webHidden/>
              </w:rPr>
              <w:fldChar w:fldCharType="end"/>
            </w:r>
          </w:hyperlink>
        </w:p>
        <w:p w:rsidR="008E0761" w:rsidRDefault="008E0761" w14:paraId="5946CD42" w14:textId="09EAA342">
          <w:pPr>
            <w:pStyle w:val="TOC3"/>
            <w:tabs>
              <w:tab w:val="left" w:pos="2244"/>
              <w:tab w:val="right" w:leader="dot" w:pos="10270"/>
            </w:tabs>
            <w:rPr>
              <w:rFonts w:asciiTheme="minorHAnsi" w:hAnsiTheme="minorHAnsi" w:eastAsiaTheme="minorEastAsia" w:cstheme="minorBidi"/>
              <w:b w:val="0"/>
              <w:bCs w:val="0"/>
              <w:noProof/>
              <w:kern w:val="2"/>
              <w14:ligatures w14:val="standardContextual"/>
            </w:rPr>
          </w:pPr>
          <w:hyperlink w:history="1" w:anchor="_Toc181004039">
            <w:r w:rsidRPr="003C533B">
              <w:rPr>
                <w:rStyle w:val="Hyperlink"/>
                <w:noProof/>
                <w:spacing w:val="-1"/>
              </w:rPr>
              <w:t>1.3</w:t>
            </w:r>
            <w:r>
              <w:rPr>
                <w:rFonts w:asciiTheme="minorHAnsi" w:hAnsiTheme="minorHAnsi" w:eastAsiaTheme="minorEastAsia" w:cstheme="minorBidi"/>
                <w:b w:val="0"/>
                <w:bCs w:val="0"/>
                <w:noProof/>
                <w:kern w:val="2"/>
                <w14:ligatures w14:val="standardContextual"/>
              </w:rPr>
              <w:tab/>
            </w:r>
            <w:r w:rsidRPr="003C533B">
              <w:rPr>
                <w:rStyle w:val="Hyperlink"/>
                <w:noProof/>
              </w:rPr>
              <w:t>IDDE</w:t>
            </w:r>
            <w:r w:rsidRPr="003C533B">
              <w:rPr>
                <w:rStyle w:val="Hyperlink"/>
                <w:noProof/>
                <w:spacing w:val="-3"/>
              </w:rPr>
              <w:t xml:space="preserve"> </w:t>
            </w:r>
            <w:r w:rsidRPr="003C533B">
              <w:rPr>
                <w:rStyle w:val="Hyperlink"/>
                <w:noProof/>
                <w:spacing w:val="-2"/>
              </w:rPr>
              <w:t>Investigators</w:t>
            </w:r>
            <w:r>
              <w:rPr>
                <w:noProof/>
                <w:webHidden/>
              </w:rPr>
              <w:tab/>
            </w:r>
            <w:r>
              <w:rPr>
                <w:noProof/>
                <w:webHidden/>
              </w:rPr>
              <w:fldChar w:fldCharType="begin"/>
            </w:r>
            <w:r>
              <w:rPr>
                <w:noProof/>
                <w:webHidden/>
              </w:rPr>
              <w:instrText xml:space="preserve"> PAGEREF _Toc181004039 \h </w:instrText>
            </w:r>
            <w:r>
              <w:rPr>
                <w:noProof/>
                <w:webHidden/>
              </w:rPr>
            </w:r>
            <w:r>
              <w:rPr>
                <w:noProof/>
                <w:webHidden/>
              </w:rPr>
              <w:fldChar w:fldCharType="separate"/>
            </w:r>
            <w:r>
              <w:rPr>
                <w:noProof/>
                <w:webHidden/>
              </w:rPr>
              <w:t>5</w:t>
            </w:r>
            <w:r>
              <w:rPr>
                <w:noProof/>
                <w:webHidden/>
              </w:rPr>
              <w:fldChar w:fldCharType="end"/>
            </w:r>
          </w:hyperlink>
        </w:p>
        <w:p w:rsidR="008E0761" w:rsidRDefault="008E0761" w14:paraId="0C3D401C" w14:textId="3CB3718B">
          <w:pPr>
            <w:pStyle w:val="TOC2"/>
            <w:tabs>
              <w:tab w:val="right" w:leader="dot" w:pos="10270"/>
            </w:tabs>
            <w:rPr>
              <w:rFonts w:asciiTheme="minorHAnsi" w:hAnsiTheme="minorHAnsi" w:eastAsiaTheme="minorEastAsia" w:cstheme="minorBidi"/>
              <w:b w:val="0"/>
              <w:bCs w:val="0"/>
              <w:noProof/>
              <w:kern w:val="2"/>
              <w14:ligatures w14:val="standardContextual"/>
            </w:rPr>
          </w:pPr>
          <w:hyperlink w:history="1" w:anchor="_Toc181004040">
            <w:r w:rsidRPr="003C533B">
              <w:rPr>
                <w:rStyle w:val="Hyperlink"/>
                <w:noProof/>
                <w:spacing w:val="-2"/>
              </w:rPr>
              <w:t>Runoﬀ</w:t>
            </w:r>
            <w:r w:rsidRPr="003C533B">
              <w:rPr>
                <w:rStyle w:val="Hyperlink"/>
                <w:noProof/>
                <w:spacing w:val="5"/>
              </w:rPr>
              <w:t xml:space="preserve"> Control: </w:t>
            </w:r>
            <w:r w:rsidRPr="003C533B">
              <w:rPr>
                <w:rStyle w:val="Hyperlink"/>
                <w:noProof/>
                <w:spacing w:val="-2"/>
              </w:rPr>
              <w:t>New</w:t>
            </w:r>
            <w:r w:rsidRPr="003C533B">
              <w:rPr>
                <w:rStyle w:val="Hyperlink"/>
                <w:noProof/>
                <w:spacing w:val="6"/>
              </w:rPr>
              <w:t xml:space="preserve"> </w:t>
            </w:r>
            <w:r w:rsidRPr="003C533B">
              <w:rPr>
                <w:rStyle w:val="Hyperlink"/>
                <w:noProof/>
                <w:spacing w:val="-2"/>
              </w:rPr>
              <w:t>Development/Redevelopment/Construction</w:t>
            </w:r>
            <w:r w:rsidRPr="003C533B">
              <w:rPr>
                <w:rStyle w:val="Hyperlink"/>
                <w:noProof/>
                <w:spacing w:val="5"/>
              </w:rPr>
              <w:t xml:space="preserve"> </w:t>
            </w:r>
            <w:r w:rsidRPr="003C533B">
              <w:rPr>
                <w:rStyle w:val="Hyperlink"/>
                <w:noProof/>
                <w:spacing w:val="-2"/>
              </w:rPr>
              <w:t>Sites</w:t>
            </w:r>
            <w:r>
              <w:rPr>
                <w:noProof/>
                <w:webHidden/>
              </w:rPr>
              <w:tab/>
            </w:r>
            <w:r>
              <w:rPr>
                <w:noProof/>
                <w:webHidden/>
              </w:rPr>
              <w:fldChar w:fldCharType="begin"/>
            </w:r>
            <w:r>
              <w:rPr>
                <w:noProof/>
                <w:webHidden/>
              </w:rPr>
              <w:instrText xml:space="preserve"> PAGEREF _Toc181004040 \h </w:instrText>
            </w:r>
            <w:r>
              <w:rPr>
                <w:noProof/>
                <w:webHidden/>
              </w:rPr>
            </w:r>
            <w:r>
              <w:rPr>
                <w:noProof/>
                <w:webHidden/>
              </w:rPr>
              <w:fldChar w:fldCharType="separate"/>
            </w:r>
            <w:r>
              <w:rPr>
                <w:noProof/>
                <w:webHidden/>
              </w:rPr>
              <w:t>6</w:t>
            </w:r>
            <w:r>
              <w:rPr>
                <w:noProof/>
                <w:webHidden/>
              </w:rPr>
              <w:fldChar w:fldCharType="end"/>
            </w:r>
          </w:hyperlink>
        </w:p>
        <w:p w:rsidR="008E0761" w:rsidRDefault="008E0761" w14:paraId="24D13190" w14:textId="2C9FFC34">
          <w:pPr>
            <w:pStyle w:val="TOC3"/>
            <w:tabs>
              <w:tab w:val="left" w:pos="2244"/>
              <w:tab w:val="right" w:leader="dot" w:pos="10270"/>
            </w:tabs>
            <w:rPr>
              <w:rFonts w:asciiTheme="minorHAnsi" w:hAnsiTheme="minorHAnsi" w:eastAsiaTheme="minorEastAsia" w:cstheme="minorBidi"/>
              <w:b w:val="0"/>
              <w:bCs w:val="0"/>
              <w:noProof/>
              <w:kern w:val="2"/>
              <w14:ligatures w14:val="standardContextual"/>
            </w:rPr>
          </w:pPr>
          <w:hyperlink w:history="1" w:anchor="_Toc181004041">
            <w:r w:rsidRPr="003C533B">
              <w:rPr>
                <w:rStyle w:val="Hyperlink"/>
                <w:noProof/>
                <w:spacing w:val="-1"/>
              </w:rPr>
              <w:t>2.1</w:t>
            </w:r>
            <w:r>
              <w:rPr>
                <w:rFonts w:asciiTheme="minorHAnsi" w:hAnsiTheme="minorHAnsi" w:eastAsiaTheme="minorEastAsia" w:cstheme="minorBidi"/>
                <w:b w:val="0"/>
                <w:bCs w:val="0"/>
                <w:noProof/>
                <w:kern w:val="2"/>
                <w14:ligatures w14:val="standardContextual"/>
              </w:rPr>
              <w:tab/>
            </w:r>
            <w:r w:rsidRPr="003C533B">
              <w:rPr>
                <w:rStyle w:val="Hyperlink"/>
                <w:noProof/>
              </w:rPr>
              <w:t>Permit</w:t>
            </w:r>
            <w:r w:rsidRPr="003C533B">
              <w:rPr>
                <w:rStyle w:val="Hyperlink"/>
                <w:noProof/>
                <w:spacing w:val="-7"/>
              </w:rPr>
              <w:t xml:space="preserve"> </w:t>
            </w:r>
            <w:r w:rsidRPr="003C533B">
              <w:rPr>
                <w:rStyle w:val="Hyperlink"/>
                <w:noProof/>
              </w:rPr>
              <w:t>Development</w:t>
            </w:r>
            <w:r w:rsidRPr="003C533B">
              <w:rPr>
                <w:rStyle w:val="Hyperlink"/>
                <w:noProof/>
                <w:spacing w:val="-9"/>
              </w:rPr>
              <w:t xml:space="preserve"> </w:t>
            </w:r>
            <w:r w:rsidRPr="003C533B">
              <w:rPr>
                <w:rStyle w:val="Hyperlink"/>
                <w:noProof/>
              </w:rPr>
              <w:t>Center</w:t>
            </w:r>
            <w:r w:rsidRPr="003C533B">
              <w:rPr>
                <w:rStyle w:val="Hyperlink"/>
                <w:noProof/>
                <w:spacing w:val="-8"/>
              </w:rPr>
              <w:t xml:space="preserve"> </w:t>
            </w:r>
            <w:r w:rsidRPr="003C533B">
              <w:rPr>
                <w:rStyle w:val="Hyperlink"/>
                <w:noProof/>
                <w:spacing w:val="-4"/>
              </w:rPr>
              <w:t>Staﬀ</w:t>
            </w:r>
            <w:r>
              <w:rPr>
                <w:noProof/>
                <w:webHidden/>
              </w:rPr>
              <w:tab/>
            </w:r>
            <w:r>
              <w:rPr>
                <w:noProof/>
                <w:webHidden/>
              </w:rPr>
              <w:fldChar w:fldCharType="begin"/>
            </w:r>
            <w:r>
              <w:rPr>
                <w:noProof/>
                <w:webHidden/>
              </w:rPr>
              <w:instrText xml:space="preserve"> PAGEREF _Toc181004041 \h </w:instrText>
            </w:r>
            <w:r>
              <w:rPr>
                <w:noProof/>
                <w:webHidden/>
              </w:rPr>
            </w:r>
            <w:r>
              <w:rPr>
                <w:noProof/>
                <w:webHidden/>
              </w:rPr>
              <w:fldChar w:fldCharType="separate"/>
            </w:r>
            <w:r>
              <w:rPr>
                <w:noProof/>
                <w:webHidden/>
              </w:rPr>
              <w:t>6</w:t>
            </w:r>
            <w:r>
              <w:rPr>
                <w:noProof/>
                <w:webHidden/>
              </w:rPr>
              <w:fldChar w:fldCharType="end"/>
            </w:r>
          </w:hyperlink>
        </w:p>
        <w:p w:rsidR="008E0761" w:rsidRDefault="008E0761" w14:paraId="08672E6B" w14:textId="55A697B7">
          <w:pPr>
            <w:pStyle w:val="TOC3"/>
            <w:tabs>
              <w:tab w:val="left" w:pos="2244"/>
              <w:tab w:val="right" w:leader="dot" w:pos="10270"/>
            </w:tabs>
            <w:rPr>
              <w:rFonts w:asciiTheme="minorHAnsi" w:hAnsiTheme="minorHAnsi" w:eastAsiaTheme="minorEastAsia" w:cstheme="minorBidi"/>
              <w:b w:val="0"/>
              <w:bCs w:val="0"/>
              <w:noProof/>
              <w:kern w:val="2"/>
              <w14:ligatures w14:val="standardContextual"/>
            </w:rPr>
          </w:pPr>
          <w:hyperlink w:history="1" w:anchor="_Toc181004042">
            <w:r w:rsidRPr="003C533B">
              <w:rPr>
                <w:rStyle w:val="Hyperlink"/>
                <w:noProof/>
                <w:spacing w:val="-1"/>
              </w:rPr>
              <w:t>2.3</w:t>
            </w:r>
            <w:r>
              <w:rPr>
                <w:rFonts w:asciiTheme="minorHAnsi" w:hAnsiTheme="minorHAnsi" w:eastAsiaTheme="minorEastAsia" w:cstheme="minorBidi"/>
                <w:b w:val="0"/>
                <w:bCs w:val="0"/>
                <w:noProof/>
                <w:kern w:val="2"/>
                <w14:ligatures w14:val="standardContextual"/>
              </w:rPr>
              <w:tab/>
            </w:r>
            <w:r w:rsidRPr="003C533B">
              <w:rPr>
                <w:rStyle w:val="Hyperlink"/>
                <w:noProof/>
              </w:rPr>
              <w:t>Construction</w:t>
            </w:r>
            <w:r w:rsidRPr="003C533B">
              <w:rPr>
                <w:rStyle w:val="Hyperlink"/>
                <w:noProof/>
                <w:spacing w:val="-8"/>
              </w:rPr>
              <w:t xml:space="preserve"> </w:t>
            </w:r>
            <w:r w:rsidRPr="003C533B">
              <w:rPr>
                <w:rStyle w:val="Hyperlink"/>
                <w:noProof/>
              </w:rPr>
              <w:t>Site</w:t>
            </w:r>
            <w:r w:rsidRPr="003C533B">
              <w:rPr>
                <w:rStyle w:val="Hyperlink"/>
                <w:noProof/>
                <w:spacing w:val="-6"/>
              </w:rPr>
              <w:t xml:space="preserve"> </w:t>
            </w:r>
            <w:r w:rsidRPr="003C533B">
              <w:rPr>
                <w:rStyle w:val="Hyperlink"/>
                <w:noProof/>
              </w:rPr>
              <w:t>Inspectors</w:t>
            </w:r>
            <w:r w:rsidRPr="003C533B">
              <w:rPr>
                <w:rStyle w:val="Hyperlink"/>
                <w:noProof/>
                <w:spacing w:val="-7"/>
              </w:rPr>
              <w:t xml:space="preserve"> </w:t>
            </w:r>
            <w:r w:rsidRPr="003C533B">
              <w:rPr>
                <w:rStyle w:val="Hyperlink"/>
                <w:noProof/>
              </w:rPr>
              <w:t>and</w:t>
            </w:r>
            <w:r w:rsidRPr="003C533B">
              <w:rPr>
                <w:rStyle w:val="Hyperlink"/>
                <w:noProof/>
                <w:spacing w:val="-5"/>
              </w:rPr>
              <w:t xml:space="preserve"> </w:t>
            </w:r>
            <w:r w:rsidRPr="003C533B">
              <w:rPr>
                <w:rStyle w:val="Hyperlink"/>
                <w:noProof/>
              </w:rPr>
              <w:t>Road</w:t>
            </w:r>
            <w:r w:rsidRPr="003C533B">
              <w:rPr>
                <w:rStyle w:val="Hyperlink"/>
                <w:noProof/>
                <w:spacing w:val="-6"/>
              </w:rPr>
              <w:t xml:space="preserve"> </w:t>
            </w:r>
            <w:r w:rsidRPr="003C533B">
              <w:rPr>
                <w:rStyle w:val="Hyperlink"/>
                <w:noProof/>
              </w:rPr>
              <w:t>Operations</w:t>
            </w:r>
            <w:r w:rsidRPr="003C533B">
              <w:rPr>
                <w:rStyle w:val="Hyperlink"/>
                <w:noProof/>
                <w:spacing w:val="-7"/>
              </w:rPr>
              <w:t xml:space="preserve"> </w:t>
            </w:r>
            <w:r w:rsidRPr="003C533B">
              <w:rPr>
                <w:rStyle w:val="Hyperlink"/>
                <w:noProof/>
              </w:rPr>
              <w:t>Crew</w:t>
            </w:r>
            <w:r w:rsidRPr="003C533B">
              <w:rPr>
                <w:rStyle w:val="Hyperlink"/>
                <w:noProof/>
                <w:spacing w:val="-7"/>
              </w:rPr>
              <w:t xml:space="preserve"> </w:t>
            </w:r>
            <w:r w:rsidRPr="003C533B">
              <w:rPr>
                <w:rStyle w:val="Hyperlink"/>
                <w:noProof/>
                <w:spacing w:val="-2"/>
              </w:rPr>
              <w:t>Chiefs</w:t>
            </w:r>
            <w:r>
              <w:rPr>
                <w:noProof/>
                <w:webHidden/>
              </w:rPr>
              <w:tab/>
            </w:r>
            <w:r>
              <w:rPr>
                <w:noProof/>
                <w:webHidden/>
              </w:rPr>
              <w:fldChar w:fldCharType="begin"/>
            </w:r>
            <w:r>
              <w:rPr>
                <w:noProof/>
                <w:webHidden/>
              </w:rPr>
              <w:instrText xml:space="preserve"> PAGEREF _Toc181004042 \h </w:instrText>
            </w:r>
            <w:r>
              <w:rPr>
                <w:noProof/>
                <w:webHidden/>
              </w:rPr>
            </w:r>
            <w:r>
              <w:rPr>
                <w:noProof/>
                <w:webHidden/>
              </w:rPr>
              <w:fldChar w:fldCharType="separate"/>
            </w:r>
            <w:r>
              <w:rPr>
                <w:noProof/>
                <w:webHidden/>
              </w:rPr>
              <w:t>6</w:t>
            </w:r>
            <w:r>
              <w:rPr>
                <w:noProof/>
                <w:webHidden/>
              </w:rPr>
              <w:fldChar w:fldCharType="end"/>
            </w:r>
          </w:hyperlink>
        </w:p>
        <w:p w:rsidR="008E0761" w:rsidRDefault="008E0761" w14:paraId="796C6ED2" w14:textId="5A83C048">
          <w:pPr>
            <w:pStyle w:val="TOC3"/>
            <w:tabs>
              <w:tab w:val="left" w:pos="2244"/>
              <w:tab w:val="right" w:leader="dot" w:pos="10270"/>
            </w:tabs>
            <w:rPr>
              <w:rFonts w:asciiTheme="minorHAnsi" w:hAnsiTheme="minorHAnsi" w:eastAsiaTheme="minorEastAsia" w:cstheme="minorBidi"/>
              <w:b w:val="0"/>
              <w:bCs w:val="0"/>
              <w:noProof/>
              <w:kern w:val="2"/>
              <w14:ligatures w14:val="standardContextual"/>
            </w:rPr>
          </w:pPr>
          <w:hyperlink w:history="1" w:anchor="_Toc181004043">
            <w:r w:rsidRPr="003C533B">
              <w:rPr>
                <w:rStyle w:val="Hyperlink"/>
                <w:noProof/>
                <w:spacing w:val="-1"/>
              </w:rPr>
              <w:t>2.4</w:t>
            </w:r>
            <w:r>
              <w:rPr>
                <w:rFonts w:asciiTheme="minorHAnsi" w:hAnsiTheme="minorHAnsi" w:eastAsiaTheme="minorEastAsia" w:cstheme="minorBidi"/>
                <w:b w:val="0"/>
                <w:bCs w:val="0"/>
                <w:noProof/>
                <w:kern w:val="2"/>
                <w14:ligatures w14:val="standardContextual"/>
              </w:rPr>
              <w:tab/>
            </w:r>
            <w:r w:rsidRPr="003C533B">
              <w:rPr>
                <w:rStyle w:val="Hyperlink"/>
                <w:noProof/>
              </w:rPr>
              <w:t>Building</w:t>
            </w:r>
            <w:r w:rsidRPr="003C533B">
              <w:rPr>
                <w:rStyle w:val="Hyperlink"/>
                <w:noProof/>
                <w:spacing w:val="-5"/>
              </w:rPr>
              <w:t xml:space="preserve"> </w:t>
            </w:r>
            <w:r w:rsidRPr="003C533B">
              <w:rPr>
                <w:rStyle w:val="Hyperlink"/>
                <w:noProof/>
              </w:rPr>
              <w:t>Inspectors,</w:t>
            </w:r>
            <w:r w:rsidRPr="003C533B">
              <w:rPr>
                <w:rStyle w:val="Hyperlink"/>
                <w:noProof/>
                <w:spacing w:val="-4"/>
              </w:rPr>
              <w:t xml:space="preserve"> </w:t>
            </w:r>
            <w:r w:rsidRPr="003C533B">
              <w:rPr>
                <w:rStyle w:val="Hyperlink"/>
                <w:noProof/>
              </w:rPr>
              <w:t>Fire</w:t>
            </w:r>
            <w:r w:rsidRPr="003C533B">
              <w:rPr>
                <w:rStyle w:val="Hyperlink"/>
                <w:noProof/>
                <w:spacing w:val="-6"/>
              </w:rPr>
              <w:t xml:space="preserve"> </w:t>
            </w:r>
            <w:r w:rsidRPr="003C533B">
              <w:rPr>
                <w:rStyle w:val="Hyperlink"/>
                <w:noProof/>
              </w:rPr>
              <w:t>Code</w:t>
            </w:r>
            <w:r w:rsidRPr="003C533B">
              <w:rPr>
                <w:rStyle w:val="Hyperlink"/>
                <w:noProof/>
                <w:spacing w:val="-6"/>
              </w:rPr>
              <w:t xml:space="preserve"> </w:t>
            </w:r>
            <w:r w:rsidRPr="003C533B">
              <w:rPr>
                <w:rStyle w:val="Hyperlink"/>
                <w:noProof/>
              </w:rPr>
              <w:t>Specialists,</w:t>
            </w:r>
            <w:r w:rsidRPr="003C533B">
              <w:rPr>
                <w:rStyle w:val="Hyperlink"/>
                <w:noProof/>
                <w:spacing w:val="-5"/>
              </w:rPr>
              <w:t xml:space="preserve"> </w:t>
            </w:r>
            <w:r w:rsidRPr="003C533B">
              <w:rPr>
                <w:rStyle w:val="Hyperlink"/>
                <w:noProof/>
              </w:rPr>
              <w:t>and</w:t>
            </w:r>
            <w:r w:rsidRPr="003C533B">
              <w:rPr>
                <w:rStyle w:val="Hyperlink"/>
                <w:noProof/>
                <w:spacing w:val="-5"/>
              </w:rPr>
              <w:t xml:space="preserve"> </w:t>
            </w:r>
            <w:r w:rsidRPr="003C533B">
              <w:rPr>
                <w:rStyle w:val="Hyperlink"/>
                <w:noProof/>
              </w:rPr>
              <w:t>Maintenance</w:t>
            </w:r>
            <w:r w:rsidRPr="003C533B">
              <w:rPr>
                <w:rStyle w:val="Hyperlink"/>
                <w:noProof/>
                <w:spacing w:val="-6"/>
              </w:rPr>
              <w:t xml:space="preserve"> </w:t>
            </w:r>
            <w:r w:rsidRPr="003C533B">
              <w:rPr>
                <w:rStyle w:val="Hyperlink"/>
                <w:noProof/>
                <w:spacing w:val="-4"/>
              </w:rPr>
              <w:t>Staﬀ</w:t>
            </w:r>
            <w:r>
              <w:rPr>
                <w:noProof/>
                <w:webHidden/>
              </w:rPr>
              <w:tab/>
            </w:r>
            <w:r>
              <w:rPr>
                <w:noProof/>
                <w:webHidden/>
              </w:rPr>
              <w:fldChar w:fldCharType="begin"/>
            </w:r>
            <w:r>
              <w:rPr>
                <w:noProof/>
                <w:webHidden/>
              </w:rPr>
              <w:instrText xml:space="preserve"> PAGEREF _Toc181004043 \h </w:instrText>
            </w:r>
            <w:r>
              <w:rPr>
                <w:noProof/>
                <w:webHidden/>
              </w:rPr>
            </w:r>
            <w:r>
              <w:rPr>
                <w:noProof/>
                <w:webHidden/>
              </w:rPr>
              <w:fldChar w:fldCharType="separate"/>
            </w:r>
            <w:r>
              <w:rPr>
                <w:noProof/>
                <w:webHidden/>
              </w:rPr>
              <w:t>6</w:t>
            </w:r>
            <w:r>
              <w:rPr>
                <w:noProof/>
                <w:webHidden/>
              </w:rPr>
              <w:fldChar w:fldCharType="end"/>
            </w:r>
          </w:hyperlink>
        </w:p>
        <w:p w:rsidR="008E0761" w:rsidRDefault="008E0761" w14:paraId="4FE47815" w14:textId="42094636">
          <w:pPr>
            <w:pStyle w:val="TOC2"/>
            <w:tabs>
              <w:tab w:val="right" w:leader="dot" w:pos="10270"/>
            </w:tabs>
            <w:rPr>
              <w:rFonts w:asciiTheme="minorHAnsi" w:hAnsiTheme="minorHAnsi" w:eastAsiaTheme="minorEastAsia" w:cstheme="minorBidi"/>
              <w:b w:val="0"/>
              <w:bCs w:val="0"/>
              <w:noProof/>
              <w:kern w:val="2"/>
              <w14:ligatures w14:val="standardContextual"/>
            </w:rPr>
          </w:pPr>
          <w:hyperlink w:history="1" w:anchor="_Toc181004044">
            <w:r w:rsidRPr="003C533B">
              <w:rPr>
                <w:rStyle w:val="Hyperlink"/>
                <w:noProof/>
              </w:rPr>
              <w:t>Operations</w:t>
            </w:r>
            <w:r w:rsidRPr="003C533B">
              <w:rPr>
                <w:rStyle w:val="Hyperlink"/>
                <w:noProof/>
                <w:spacing w:val="7"/>
              </w:rPr>
              <w:t xml:space="preserve"> </w:t>
            </w:r>
            <w:r w:rsidRPr="003C533B">
              <w:rPr>
                <w:rStyle w:val="Hyperlink"/>
                <w:noProof/>
              </w:rPr>
              <w:t>and</w:t>
            </w:r>
            <w:r w:rsidRPr="003C533B">
              <w:rPr>
                <w:rStyle w:val="Hyperlink"/>
                <w:noProof/>
                <w:spacing w:val="7"/>
              </w:rPr>
              <w:t xml:space="preserve"> </w:t>
            </w:r>
            <w:r w:rsidRPr="003C533B">
              <w:rPr>
                <w:rStyle w:val="Hyperlink"/>
                <w:noProof/>
                <w:spacing w:val="-2"/>
              </w:rPr>
              <w:t>Maintenance</w:t>
            </w:r>
            <w:r>
              <w:rPr>
                <w:noProof/>
                <w:webHidden/>
              </w:rPr>
              <w:tab/>
            </w:r>
            <w:r>
              <w:rPr>
                <w:noProof/>
                <w:webHidden/>
              </w:rPr>
              <w:fldChar w:fldCharType="begin"/>
            </w:r>
            <w:r>
              <w:rPr>
                <w:noProof/>
                <w:webHidden/>
              </w:rPr>
              <w:instrText xml:space="preserve"> PAGEREF _Toc181004044 \h </w:instrText>
            </w:r>
            <w:r>
              <w:rPr>
                <w:noProof/>
                <w:webHidden/>
              </w:rPr>
            </w:r>
            <w:r>
              <w:rPr>
                <w:noProof/>
                <w:webHidden/>
              </w:rPr>
              <w:fldChar w:fldCharType="separate"/>
            </w:r>
            <w:r>
              <w:rPr>
                <w:noProof/>
                <w:webHidden/>
              </w:rPr>
              <w:t>7</w:t>
            </w:r>
            <w:r>
              <w:rPr>
                <w:noProof/>
                <w:webHidden/>
              </w:rPr>
              <w:fldChar w:fldCharType="end"/>
            </w:r>
          </w:hyperlink>
        </w:p>
        <w:p w:rsidR="008E0761" w:rsidRDefault="008E0761" w14:paraId="0ADF98F8" w14:textId="5F4B2B62">
          <w:pPr>
            <w:pStyle w:val="TOC3"/>
            <w:tabs>
              <w:tab w:val="left" w:pos="2244"/>
              <w:tab w:val="right" w:leader="dot" w:pos="10270"/>
            </w:tabs>
            <w:rPr>
              <w:rFonts w:asciiTheme="minorHAnsi" w:hAnsiTheme="minorHAnsi" w:eastAsiaTheme="minorEastAsia" w:cstheme="minorBidi"/>
              <w:b w:val="0"/>
              <w:bCs w:val="0"/>
              <w:noProof/>
              <w:kern w:val="2"/>
              <w14:ligatures w14:val="standardContextual"/>
            </w:rPr>
          </w:pPr>
          <w:hyperlink w:history="1" w:anchor="_Toc181004045">
            <w:r w:rsidRPr="003C533B">
              <w:rPr>
                <w:rStyle w:val="Hyperlink"/>
                <w:noProof/>
                <w:spacing w:val="-1"/>
              </w:rPr>
              <w:t>3.1</w:t>
            </w:r>
            <w:r>
              <w:rPr>
                <w:rFonts w:asciiTheme="minorHAnsi" w:hAnsiTheme="minorHAnsi" w:eastAsiaTheme="minorEastAsia" w:cstheme="minorBidi"/>
                <w:b w:val="0"/>
                <w:bCs w:val="0"/>
                <w:noProof/>
                <w:kern w:val="2"/>
                <w14:ligatures w14:val="standardContextual"/>
              </w:rPr>
              <w:tab/>
            </w:r>
            <w:r w:rsidRPr="003C533B">
              <w:rPr>
                <w:rStyle w:val="Hyperlink"/>
                <w:noProof/>
              </w:rPr>
              <w:t>Transitory-Located</w:t>
            </w:r>
            <w:r w:rsidRPr="003C533B">
              <w:rPr>
                <w:rStyle w:val="Hyperlink"/>
                <w:noProof/>
                <w:spacing w:val="-13"/>
              </w:rPr>
              <w:t xml:space="preserve"> </w:t>
            </w:r>
            <w:r w:rsidRPr="003C533B">
              <w:rPr>
                <w:rStyle w:val="Hyperlink"/>
                <w:noProof/>
              </w:rPr>
              <w:t>Field</w:t>
            </w:r>
            <w:r w:rsidRPr="003C533B">
              <w:rPr>
                <w:rStyle w:val="Hyperlink"/>
                <w:noProof/>
                <w:spacing w:val="-12"/>
              </w:rPr>
              <w:t xml:space="preserve"> </w:t>
            </w:r>
            <w:r w:rsidRPr="003C533B">
              <w:rPr>
                <w:rStyle w:val="Hyperlink"/>
                <w:noProof/>
                <w:spacing w:val="-4"/>
              </w:rPr>
              <w:t>Staﬀ</w:t>
            </w:r>
            <w:r>
              <w:rPr>
                <w:noProof/>
                <w:webHidden/>
              </w:rPr>
              <w:tab/>
            </w:r>
            <w:r>
              <w:rPr>
                <w:noProof/>
                <w:webHidden/>
              </w:rPr>
              <w:fldChar w:fldCharType="begin"/>
            </w:r>
            <w:r>
              <w:rPr>
                <w:noProof/>
                <w:webHidden/>
              </w:rPr>
              <w:instrText xml:space="preserve"> PAGEREF _Toc181004045 \h </w:instrText>
            </w:r>
            <w:r>
              <w:rPr>
                <w:noProof/>
                <w:webHidden/>
              </w:rPr>
            </w:r>
            <w:r>
              <w:rPr>
                <w:noProof/>
                <w:webHidden/>
              </w:rPr>
              <w:fldChar w:fldCharType="separate"/>
            </w:r>
            <w:r>
              <w:rPr>
                <w:noProof/>
                <w:webHidden/>
              </w:rPr>
              <w:t>7</w:t>
            </w:r>
            <w:r>
              <w:rPr>
                <w:noProof/>
                <w:webHidden/>
              </w:rPr>
              <w:fldChar w:fldCharType="end"/>
            </w:r>
          </w:hyperlink>
        </w:p>
        <w:p w:rsidR="008E0761" w:rsidRDefault="008E0761" w14:paraId="3EFC25AE" w14:textId="4BE53399">
          <w:pPr>
            <w:pStyle w:val="TOC3"/>
            <w:tabs>
              <w:tab w:val="left" w:pos="2244"/>
              <w:tab w:val="right" w:leader="dot" w:pos="10270"/>
            </w:tabs>
            <w:rPr>
              <w:rFonts w:asciiTheme="minorHAnsi" w:hAnsiTheme="minorHAnsi" w:eastAsiaTheme="minorEastAsia" w:cstheme="minorBidi"/>
              <w:b w:val="0"/>
              <w:bCs w:val="0"/>
              <w:noProof/>
              <w:kern w:val="2"/>
              <w14:ligatures w14:val="standardContextual"/>
            </w:rPr>
          </w:pPr>
          <w:hyperlink w:history="1" w:anchor="_Toc181004046">
            <w:r w:rsidRPr="003C533B">
              <w:rPr>
                <w:rStyle w:val="Hyperlink"/>
                <w:noProof/>
                <w:spacing w:val="-1"/>
              </w:rPr>
              <w:t>3.2</w:t>
            </w:r>
            <w:r>
              <w:rPr>
                <w:rFonts w:asciiTheme="minorHAnsi" w:hAnsiTheme="minorHAnsi" w:eastAsiaTheme="minorEastAsia" w:cstheme="minorBidi"/>
                <w:b w:val="0"/>
                <w:bCs w:val="0"/>
                <w:noProof/>
                <w:kern w:val="2"/>
                <w14:ligatures w14:val="standardContextual"/>
              </w:rPr>
              <w:tab/>
            </w:r>
            <w:r w:rsidRPr="003C533B">
              <w:rPr>
                <w:rStyle w:val="Hyperlink"/>
                <w:noProof/>
              </w:rPr>
              <w:t>Jurisdiction</w:t>
            </w:r>
            <w:r w:rsidRPr="003C533B">
              <w:rPr>
                <w:rStyle w:val="Hyperlink"/>
                <w:noProof/>
                <w:spacing w:val="-7"/>
              </w:rPr>
              <w:t xml:space="preserve"> </w:t>
            </w:r>
            <w:r w:rsidRPr="003C533B">
              <w:rPr>
                <w:rStyle w:val="Hyperlink"/>
                <w:noProof/>
              </w:rPr>
              <w:t>Facility</w:t>
            </w:r>
            <w:r w:rsidRPr="003C533B">
              <w:rPr>
                <w:rStyle w:val="Hyperlink"/>
                <w:noProof/>
                <w:spacing w:val="-8"/>
              </w:rPr>
              <w:t xml:space="preserve"> </w:t>
            </w:r>
            <w:r w:rsidRPr="003C533B">
              <w:rPr>
                <w:rStyle w:val="Hyperlink"/>
                <w:noProof/>
              </w:rPr>
              <w:t>Maintenance</w:t>
            </w:r>
            <w:r w:rsidRPr="003C533B">
              <w:rPr>
                <w:rStyle w:val="Hyperlink"/>
                <w:noProof/>
                <w:spacing w:val="-8"/>
              </w:rPr>
              <w:t xml:space="preserve"> </w:t>
            </w:r>
            <w:r w:rsidRPr="003C533B">
              <w:rPr>
                <w:rStyle w:val="Hyperlink"/>
                <w:noProof/>
                <w:spacing w:val="-4"/>
              </w:rPr>
              <w:t>Staﬀ</w:t>
            </w:r>
            <w:r>
              <w:rPr>
                <w:noProof/>
                <w:webHidden/>
              </w:rPr>
              <w:tab/>
            </w:r>
            <w:r>
              <w:rPr>
                <w:noProof/>
                <w:webHidden/>
              </w:rPr>
              <w:fldChar w:fldCharType="begin"/>
            </w:r>
            <w:r>
              <w:rPr>
                <w:noProof/>
                <w:webHidden/>
              </w:rPr>
              <w:instrText xml:space="preserve"> PAGEREF _Toc181004046 \h </w:instrText>
            </w:r>
            <w:r>
              <w:rPr>
                <w:noProof/>
                <w:webHidden/>
              </w:rPr>
            </w:r>
            <w:r>
              <w:rPr>
                <w:noProof/>
                <w:webHidden/>
              </w:rPr>
              <w:fldChar w:fldCharType="separate"/>
            </w:r>
            <w:r>
              <w:rPr>
                <w:noProof/>
                <w:webHidden/>
              </w:rPr>
              <w:t>7</w:t>
            </w:r>
            <w:r>
              <w:rPr>
                <w:noProof/>
                <w:webHidden/>
              </w:rPr>
              <w:fldChar w:fldCharType="end"/>
            </w:r>
          </w:hyperlink>
        </w:p>
        <w:p w:rsidR="008E0761" w:rsidRDefault="008E0761" w14:paraId="6A3E57E7" w14:textId="0AB58586">
          <w:pPr>
            <w:pStyle w:val="TOC3"/>
            <w:tabs>
              <w:tab w:val="left" w:pos="2244"/>
              <w:tab w:val="right" w:leader="dot" w:pos="10270"/>
            </w:tabs>
            <w:rPr>
              <w:rFonts w:asciiTheme="minorHAnsi" w:hAnsiTheme="minorHAnsi" w:eastAsiaTheme="minorEastAsia" w:cstheme="minorBidi"/>
              <w:b w:val="0"/>
              <w:bCs w:val="0"/>
              <w:noProof/>
              <w:kern w:val="2"/>
              <w14:ligatures w14:val="standardContextual"/>
            </w:rPr>
          </w:pPr>
          <w:hyperlink w:history="1" w:anchor="_Toc181004047">
            <w:r w:rsidRPr="003C533B">
              <w:rPr>
                <w:rStyle w:val="Hyperlink"/>
                <w:noProof/>
                <w:spacing w:val="-1"/>
              </w:rPr>
              <w:t>3.3</w:t>
            </w:r>
            <w:r>
              <w:rPr>
                <w:rFonts w:asciiTheme="minorHAnsi" w:hAnsiTheme="minorHAnsi" w:eastAsiaTheme="minorEastAsia" w:cstheme="minorBidi"/>
                <w:b w:val="0"/>
                <w:bCs w:val="0"/>
                <w:noProof/>
                <w:kern w:val="2"/>
                <w14:ligatures w14:val="standardContextual"/>
              </w:rPr>
              <w:tab/>
            </w:r>
            <w:r w:rsidRPr="003C533B">
              <w:rPr>
                <w:rStyle w:val="Hyperlink"/>
                <w:noProof/>
              </w:rPr>
              <w:t>Stormwater</w:t>
            </w:r>
            <w:r w:rsidRPr="003C533B">
              <w:rPr>
                <w:rStyle w:val="Hyperlink"/>
                <w:noProof/>
                <w:spacing w:val="-10"/>
              </w:rPr>
              <w:t xml:space="preserve"> </w:t>
            </w:r>
            <w:r w:rsidRPr="003C533B">
              <w:rPr>
                <w:rStyle w:val="Hyperlink"/>
                <w:noProof/>
              </w:rPr>
              <w:t>Facility</w:t>
            </w:r>
            <w:r w:rsidRPr="003C533B">
              <w:rPr>
                <w:rStyle w:val="Hyperlink"/>
                <w:noProof/>
                <w:spacing w:val="-9"/>
              </w:rPr>
              <w:t xml:space="preserve"> </w:t>
            </w:r>
            <w:r w:rsidRPr="003C533B">
              <w:rPr>
                <w:rStyle w:val="Hyperlink"/>
                <w:noProof/>
                <w:spacing w:val="-2"/>
              </w:rPr>
              <w:t>Inspectors</w:t>
            </w:r>
            <w:r>
              <w:rPr>
                <w:noProof/>
                <w:webHidden/>
              </w:rPr>
              <w:tab/>
            </w:r>
            <w:r>
              <w:rPr>
                <w:noProof/>
                <w:webHidden/>
              </w:rPr>
              <w:fldChar w:fldCharType="begin"/>
            </w:r>
            <w:r>
              <w:rPr>
                <w:noProof/>
                <w:webHidden/>
              </w:rPr>
              <w:instrText xml:space="preserve"> PAGEREF _Toc181004047 \h </w:instrText>
            </w:r>
            <w:r>
              <w:rPr>
                <w:noProof/>
                <w:webHidden/>
              </w:rPr>
            </w:r>
            <w:r>
              <w:rPr>
                <w:noProof/>
                <w:webHidden/>
              </w:rPr>
              <w:fldChar w:fldCharType="separate"/>
            </w:r>
            <w:r>
              <w:rPr>
                <w:noProof/>
                <w:webHidden/>
              </w:rPr>
              <w:t>8</w:t>
            </w:r>
            <w:r>
              <w:rPr>
                <w:noProof/>
                <w:webHidden/>
              </w:rPr>
              <w:fldChar w:fldCharType="end"/>
            </w:r>
          </w:hyperlink>
        </w:p>
        <w:p w:rsidR="008E0761" w:rsidRDefault="008E0761" w14:paraId="74BF34FF" w14:textId="4F784188">
          <w:pPr>
            <w:pStyle w:val="TOC2"/>
            <w:tabs>
              <w:tab w:val="right" w:leader="dot" w:pos="10270"/>
            </w:tabs>
            <w:rPr>
              <w:rFonts w:asciiTheme="minorHAnsi" w:hAnsiTheme="minorHAnsi" w:eastAsiaTheme="minorEastAsia" w:cstheme="minorBidi"/>
              <w:b w:val="0"/>
              <w:bCs w:val="0"/>
              <w:noProof/>
              <w:kern w:val="2"/>
              <w14:ligatures w14:val="standardContextual"/>
            </w:rPr>
          </w:pPr>
          <w:hyperlink w:history="1" w:anchor="_Toc181004048">
            <w:r w:rsidRPr="003C533B">
              <w:rPr>
                <w:rStyle w:val="Hyperlink"/>
                <w:noProof/>
                <w:spacing w:val="-2"/>
              </w:rPr>
              <w:t>Source</w:t>
            </w:r>
            <w:r w:rsidRPr="003C533B">
              <w:rPr>
                <w:rStyle w:val="Hyperlink"/>
                <w:noProof/>
                <w:spacing w:val="-4"/>
              </w:rPr>
              <w:t xml:space="preserve"> </w:t>
            </w:r>
            <w:r w:rsidRPr="003C533B">
              <w:rPr>
                <w:rStyle w:val="Hyperlink"/>
                <w:noProof/>
                <w:spacing w:val="-2"/>
              </w:rPr>
              <w:t>Control</w:t>
            </w:r>
            <w:r>
              <w:rPr>
                <w:noProof/>
                <w:webHidden/>
              </w:rPr>
              <w:tab/>
            </w:r>
            <w:r>
              <w:rPr>
                <w:noProof/>
                <w:webHidden/>
              </w:rPr>
              <w:fldChar w:fldCharType="begin"/>
            </w:r>
            <w:r>
              <w:rPr>
                <w:noProof/>
                <w:webHidden/>
              </w:rPr>
              <w:instrText xml:space="preserve"> PAGEREF _Toc181004048 \h </w:instrText>
            </w:r>
            <w:r>
              <w:rPr>
                <w:noProof/>
                <w:webHidden/>
              </w:rPr>
            </w:r>
            <w:r>
              <w:rPr>
                <w:noProof/>
                <w:webHidden/>
              </w:rPr>
              <w:fldChar w:fldCharType="separate"/>
            </w:r>
            <w:r>
              <w:rPr>
                <w:noProof/>
                <w:webHidden/>
              </w:rPr>
              <w:t>8</w:t>
            </w:r>
            <w:r>
              <w:rPr>
                <w:noProof/>
                <w:webHidden/>
              </w:rPr>
              <w:fldChar w:fldCharType="end"/>
            </w:r>
          </w:hyperlink>
        </w:p>
        <w:p w:rsidR="008E0761" w:rsidRDefault="008E0761" w14:paraId="6661130B" w14:textId="6C5BF2E0">
          <w:pPr>
            <w:pStyle w:val="TOC2"/>
            <w:tabs>
              <w:tab w:val="right" w:leader="dot" w:pos="10270"/>
            </w:tabs>
            <w:rPr>
              <w:rFonts w:asciiTheme="minorHAnsi" w:hAnsiTheme="minorHAnsi" w:eastAsiaTheme="minorEastAsia" w:cstheme="minorBidi"/>
              <w:b w:val="0"/>
              <w:bCs w:val="0"/>
              <w:noProof/>
              <w:kern w:val="2"/>
              <w14:ligatures w14:val="standardContextual"/>
            </w:rPr>
          </w:pPr>
          <w:hyperlink w:history="1" w:anchor="_Toc181004049">
            <w:r w:rsidRPr="003C533B">
              <w:rPr>
                <w:rStyle w:val="Hyperlink"/>
                <w:noProof/>
              </w:rPr>
              <w:t>Code</w:t>
            </w:r>
            <w:r w:rsidRPr="003C533B">
              <w:rPr>
                <w:rStyle w:val="Hyperlink"/>
                <w:noProof/>
                <w:spacing w:val="-8"/>
              </w:rPr>
              <w:t xml:space="preserve"> </w:t>
            </w:r>
            <w:r w:rsidRPr="003C533B">
              <w:rPr>
                <w:rStyle w:val="Hyperlink"/>
                <w:noProof/>
                <w:spacing w:val="-2"/>
              </w:rPr>
              <w:t>Enforcement</w:t>
            </w:r>
            <w:r>
              <w:rPr>
                <w:noProof/>
                <w:webHidden/>
              </w:rPr>
              <w:tab/>
            </w:r>
            <w:r>
              <w:rPr>
                <w:noProof/>
                <w:webHidden/>
              </w:rPr>
              <w:fldChar w:fldCharType="begin"/>
            </w:r>
            <w:r>
              <w:rPr>
                <w:noProof/>
                <w:webHidden/>
              </w:rPr>
              <w:instrText xml:space="preserve"> PAGEREF _Toc181004049 \h </w:instrText>
            </w:r>
            <w:r>
              <w:rPr>
                <w:noProof/>
                <w:webHidden/>
              </w:rPr>
            </w:r>
            <w:r>
              <w:rPr>
                <w:noProof/>
                <w:webHidden/>
              </w:rPr>
              <w:fldChar w:fldCharType="separate"/>
            </w:r>
            <w:r>
              <w:rPr>
                <w:noProof/>
                <w:webHidden/>
              </w:rPr>
              <w:t>9</w:t>
            </w:r>
            <w:r>
              <w:rPr>
                <w:noProof/>
                <w:webHidden/>
              </w:rPr>
              <w:fldChar w:fldCharType="end"/>
            </w:r>
          </w:hyperlink>
        </w:p>
        <w:p w:rsidR="008E0761" w:rsidRDefault="008E0761" w14:paraId="3524894E" w14:textId="53B36A6E">
          <w:pPr>
            <w:pStyle w:val="TOC2"/>
            <w:tabs>
              <w:tab w:val="right" w:leader="dot" w:pos="10270"/>
            </w:tabs>
            <w:rPr>
              <w:rFonts w:asciiTheme="minorHAnsi" w:hAnsiTheme="minorHAnsi" w:eastAsiaTheme="minorEastAsia" w:cstheme="minorBidi"/>
              <w:b w:val="0"/>
              <w:bCs w:val="0"/>
              <w:noProof/>
              <w:kern w:val="2"/>
              <w14:ligatures w14:val="standardContextual"/>
            </w:rPr>
          </w:pPr>
          <w:hyperlink w:history="1" w:anchor="_Toc181004050">
            <w:r w:rsidRPr="003C533B">
              <w:rPr>
                <w:rStyle w:val="Hyperlink"/>
                <w:noProof/>
                <w:spacing w:val="-2"/>
              </w:rPr>
              <w:t>Tracking</w:t>
            </w:r>
            <w:r w:rsidRPr="003C533B">
              <w:rPr>
                <w:rStyle w:val="Hyperlink"/>
                <w:noProof/>
                <w:spacing w:val="-10"/>
              </w:rPr>
              <w:t xml:space="preserve"> </w:t>
            </w:r>
            <w:r w:rsidRPr="003C533B">
              <w:rPr>
                <w:rStyle w:val="Hyperlink"/>
                <w:noProof/>
                <w:spacing w:val="-2"/>
              </w:rPr>
              <w:t>and</w:t>
            </w:r>
            <w:r w:rsidRPr="003C533B">
              <w:rPr>
                <w:rStyle w:val="Hyperlink"/>
                <w:noProof/>
                <w:spacing w:val="-8"/>
              </w:rPr>
              <w:t xml:space="preserve"> </w:t>
            </w:r>
            <w:r w:rsidRPr="003C533B">
              <w:rPr>
                <w:rStyle w:val="Hyperlink"/>
                <w:noProof/>
                <w:spacing w:val="-2"/>
              </w:rPr>
              <w:t>Recordkeeping</w:t>
            </w:r>
            <w:r>
              <w:rPr>
                <w:noProof/>
                <w:webHidden/>
              </w:rPr>
              <w:tab/>
            </w:r>
            <w:r>
              <w:rPr>
                <w:noProof/>
                <w:webHidden/>
              </w:rPr>
              <w:fldChar w:fldCharType="begin"/>
            </w:r>
            <w:r>
              <w:rPr>
                <w:noProof/>
                <w:webHidden/>
              </w:rPr>
              <w:instrText xml:space="preserve"> PAGEREF _Toc181004050 \h </w:instrText>
            </w:r>
            <w:r>
              <w:rPr>
                <w:noProof/>
                <w:webHidden/>
              </w:rPr>
            </w:r>
            <w:r>
              <w:rPr>
                <w:noProof/>
                <w:webHidden/>
              </w:rPr>
              <w:fldChar w:fldCharType="separate"/>
            </w:r>
            <w:r>
              <w:rPr>
                <w:noProof/>
                <w:webHidden/>
              </w:rPr>
              <w:t>9</w:t>
            </w:r>
            <w:r>
              <w:rPr>
                <w:noProof/>
                <w:webHidden/>
              </w:rPr>
              <w:fldChar w:fldCharType="end"/>
            </w:r>
          </w:hyperlink>
        </w:p>
        <w:p w:rsidR="008E0761" w:rsidRDefault="008E0761" w14:paraId="55B435EC" w14:textId="1637D5DC">
          <w:pPr>
            <w:pStyle w:val="TOC1"/>
            <w:tabs>
              <w:tab w:val="right" w:leader="dot" w:pos="10270"/>
            </w:tabs>
            <w:rPr>
              <w:rFonts w:asciiTheme="minorHAnsi" w:hAnsiTheme="minorHAnsi" w:eastAsiaTheme="minorEastAsia" w:cstheme="minorBidi"/>
              <w:b w:val="0"/>
              <w:bCs w:val="0"/>
              <w:noProof/>
              <w:kern w:val="2"/>
              <w14:ligatures w14:val="standardContextual"/>
            </w:rPr>
          </w:pPr>
          <w:hyperlink w:history="1" w:anchor="_Toc181004051">
            <w:r w:rsidRPr="003C533B">
              <w:rPr>
                <w:rStyle w:val="Hyperlink"/>
                <w:noProof/>
              </w:rPr>
              <w:t>Appendix</w:t>
            </w:r>
            <w:r w:rsidRPr="003C533B">
              <w:rPr>
                <w:rStyle w:val="Hyperlink"/>
                <w:noProof/>
                <w:spacing w:val="-8"/>
              </w:rPr>
              <w:t xml:space="preserve"> </w:t>
            </w:r>
            <w:r w:rsidRPr="003C533B">
              <w:rPr>
                <w:rStyle w:val="Hyperlink"/>
                <w:noProof/>
              </w:rPr>
              <w:t>1</w:t>
            </w:r>
            <w:r w:rsidRPr="003C533B">
              <w:rPr>
                <w:rStyle w:val="Hyperlink"/>
                <w:noProof/>
                <w:spacing w:val="-7"/>
              </w:rPr>
              <w:t xml:space="preserve"> </w:t>
            </w:r>
            <w:r w:rsidRPr="003C533B">
              <w:rPr>
                <w:rStyle w:val="Hyperlink"/>
                <w:noProof/>
              </w:rPr>
              <w:t>-</w:t>
            </w:r>
            <w:r w:rsidRPr="003C533B">
              <w:rPr>
                <w:rStyle w:val="Hyperlink"/>
                <w:noProof/>
                <w:spacing w:val="-8"/>
              </w:rPr>
              <w:t xml:space="preserve"> </w:t>
            </w:r>
            <w:r w:rsidRPr="003C533B">
              <w:rPr>
                <w:rStyle w:val="Hyperlink"/>
                <w:noProof/>
              </w:rPr>
              <w:t>Permit</w:t>
            </w:r>
            <w:r w:rsidRPr="003C533B">
              <w:rPr>
                <w:rStyle w:val="Hyperlink"/>
                <w:noProof/>
                <w:spacing w:val="-6"/>
              </w:rPr>
              <w:t xml:space="preserve"> </w:t>
            </w:r>
            <w:r w:rsidRPr="003C533B">
              <w:rPr>
                <w:rStyle w:val="Hyperlink"/>
                <w:noProof/>
              </w:rPr>
              <w:t>Conditions</w:t>
            </w:r>
            <w:r w:rsidRPr="003C533B">
              <w:rPr>
                <w:rStyle w:val="Hyperlink"/>
                <w:noProof/>
                <w:spacing w:val="-6"/>
              </w:rPr>
              <w:t xml:space="preserve"> </w:t>
            </w:r>
            <w:r w:rsidRPr="003C533B">
              <w:rPr>
                <w:rStyle w:val="Hyperlink"/>
                <w:noProof/>
              </w:rPr>
              <w:t>Related</w:t>
            </w:r>
            <w:r w:rsidRPr="003C533B">
              <w:rPr>
                <w:rStyle w:val="Hyperlink"/>
                <w:noProof/>
                <w:spacing w:val="-7"/>
              </w:rPr>
              <w:t xml:space="preserve"> </w:t>
            </w:r>
            <w:r w:rsidRPr="003C533B">
              <w:rPr>
                <w:rStyle w:val="Hyperlink"/>
                <w:noProof/>
              </w:rPr>
              <w:t>to</w:t>
            </w:r>
            <w:r w:rsidRPr="003C533B">
              <w:rPr>
                <w:rStyle w:val="Hyperlink"/>
                <w:noProof/>
                <w:spacing w:val="-5"/>
              </w:rPr>
              <w:t xml:space="preserve"> </w:t>
            </w:r>
            <w:r w:rsidRPr="003C533B">
              <w:rPr>
                <w:rStyle w:val="Hyperlink"/>
                <w:noProof/>
                <w:spacing w:val="-2"/>
              </w:rPr>
              <w:t>Training</w:t>
            </w:r>
            <w:r>
              <w:rPr>
                <w:noProof/>
                <w:webHidden/>
              </w:rPr>
              <w:tab/>
            </w:r>
            <w:r>
              <w:rPr>
                <w:noProof/>
                <w:webHidden/>
              </w:rPr>
              <w:fldChar w:fldCharType="begin"/>
            </w:r>
            <w:r>
              <w:rPr>
                <w:noProof/>
                <w:webHidden/>
              </w:rPr>
              <w:instrText xml:space="preserve"> PAGEREF _Toc181004051 \h </w:instrText>
            </w:r>
            <w:r>
              <w:rPr>
                <w:noProof/>
                <w:webHidden/>
              </w:rPr>
            </w:r>
            <w:r>
              <w:rPr>
                <w:noProof/>
                <w:webHidden/>
              </w:rPr>
              <w:fldChar w:fldCharType="separate"/>
            </w:r>
            <w:r>
              <w:rPr>
                <w:noProof/>
                <w:webHidden/>
              </w:rPr>
              <w:t>10</w:t>
            </w:r>
            <w:r>
              <w:rPr>
                <w:noProof/>
                <w:webHidden/>
              </w:rPr>
              <w:fldChar w:fldCharType="end"/>
            </w:r>
          </w:hyperlink>
        </w:p>
        <w:p w:rsidR="008E0761" w:rsidRDefault="008E0761" w14:paraId="6C992EFE" w14:textId="7D858E99">
          <w:r>
            <w:rPr>
              <w:b/>
              <w:bCs/>
              <w:noProof/>
            </w:rPr>
            <w:fldChar w:fldCharType="end"/>
          </w:r>
        </w:p>
      </w:sdtContent>
    </w:sdt>
    <w:p w:rsidR="00CB28E4" w:rsidRDefault="00CB28E4" w14:paraId="7BFDBB0A" w14:textId="7DDF3D57"/>
    <w:p w:rsidR="000F7AD6" w:rsidRDefault="000F7AD6" w14:paraId="3F5DFEDF" w14:textId="77777777">
      <w:pPr>
        <w:rPr>
          <w:rFonts w:ascii="Calibri"/>
          <w:sz w:val="24"/>
        </w:rPr>
        <w:sectPr w:rsidR="000F7AD6">
          <w:headerReference w:type="default" r:id="rId14"/>
          <w:footerReference w:type="default" r:id="rId15"/>
          <w:pgSz w:w="12240" w:h="15840" w:orient="portrait"/>
          <w:pgMar w:top="1420" w:right="1140" w:bottom="280" w:left="820" w:header="720" w:footer="720" w:gutter="0"/>
          <w:cols w:space="720"/>
          <w:headerReference w:type="first" r:id="Rb2d72efcbfc4459b"/>
          <w:footerReference w:type="first" r:id="Rb979034642d04585"/>
        </w:sectPr>
      </w:pPr>
    </w:p>
    <w:p w:rsidR="000F7AD6" w:rsidRDefault="3600F4BD" w14:paraId="140779EC" w14:textId="77777777">
      <w:pPr>
        <w:pStyle w:val="Heading2"/>
        <w:spacing w:before="19"/>
      </w:pPr>
      <w:bookmarkStart w:name="Introduction" w:id="0"/>
      <w:bookmarkStart w:name="_Toc1833229587" w:id="1"/>
      <w:bookmarkStart w:name="_Toc344196025" w:id="2"/>
      <w:bookmarkStart w:name="_Toc191491932" w:id="3"/>
      <w:bookmarkStart w:name="_Toc181004035" w:id="4"/>
      <w:bookmarkEnd w:id="0"/>
      <w:r>
        <w:rPr>
          <w:spacing w:val="-2"/>
        </w:rPr>
        <w:lastRenderedPageBreak/>
        <w:t>Introduction</w:t>
      </w:r>
      <w:bookmarkEnd w:id="1"/>
      <w:bookmarkEnd w:id="2"/>
      <w:bookmarkEnd w:id="3"/>
      <w:bookmarkEnd w:id="4"/>
    </w:p>
    <w:p w:rsidR="000F7AD6" w:rsidRDefault="44CC3658" w14:paraId="7DDCFC17" w14:textId="30F10472">
      <w:pPr>
        <w:pStyle w:val="BodyText"/>
        <w:spacing w:before="139"/>
        <w:ind w:left="620"/>
      </w:pPr>
      <w:r>
        <w:t xml:space="preserve">The Washington Stormwater Center used Thurston County’s </w:t>
      </w:r>
      <w:r w:rsidRPr="0D6DFEC8">
        <w:rPr>
          <w:i/>
          <w:iCs/>
        </w:rPr>
        <w:t>Stormwater Training Plan</w:t>
      </w:r>
      <w:r>
        <w:t xml:space="preserve"> as a template for Western Washington Phase II permit holders. The purpose of this template is</w:t>
      </w:r>
      <w:r>
        <w:rPr>
          <w:spacing w:val="-5"/>
        </w:rPr>
        <w:t xml:space="preserve"> </w:t>
      </w:r>
      <w:r>
        <w:t>to</w:t>
      </w:r>
      <w:r>
        <w:rPr>
          <w:spacing w:val="-5"/>
        </w:rPr>
        <w:t xml:space="preserve"> </w:t>
      </w:r>
      <w:r w:rsidR="4CE5A247">
        <w:t>assist Phase II municipalities meet</w:t>
      </w:r>
      <w:r>
        <w:rPr>
          <w:spacing w:val="-5"/>
        </w:rPr>
        <w:t xml:space="preserve"> </w:t>
      </w:r>
      <w:r>
        <w:t>the</w:t>
      </w:r>
      <w:r>
        <w:rPr>
          <w:spacing w:val="-5"/>
        </w:rPr>
        <w:t xml:space="preserve"> </w:t>
      </w:r>
      <w:r>
        <w:t>training</w:t>
      </w:r>
      <w:r>
        <w:rPr>
          <w:spacing w:val="-7"/>
        </w:rPr>
        <w:t xml:space="preserve"> </w:t>
      </w:r>
      <w:r>
        <w:t>requirements</w:t>
      </w:r>
      <w:r>
        <w:rPr>
          <w:spacing w:val="-6"/>
        </w:rPr>
        <w:t xml:space="preserve"> </w:t>
      </w:r>
      <w:r>
        <w:t>in</w:t>
      </w:r>
      <w:r>
        <w:rPr>
          <w:spacing w:val="-5"/>
        </w:rPr>
        <w:t xml:space="preserve"> </w:t>
      </w:r>
      <w:r>
        <w:t>the</w:t>
      </w:r>
      <w:r>
        <w:rPr>
          <w:spacing w:val="-10"/>
        </w:rPr>
        <w:t xml:space="preserve"> </w:t>
      </w:r>
      <w:r>
        <w:t>Western Washington</w:t>
      </w:r>
      <w:r>
        <w:rPr>
          <w:spacing w:val="-7"/>
        </w:rPr>
        <w:t xml:space="preserve"> </w:t>
      </w:r>
      <w:r>
        <w:t>Phase</w:t>
      </w:r>
      <w:r>
        <w:rPr>
          <w:spacing w:val="-5"/>
        </w:rPr>
        <w:t xml:space="preserve"> </w:t>
      </w:r>
      <w:r>
        <w:t>II</w:t>
      </w:r>
      <w:r>
        <w:rPr>
          <w:spacing w:val="-5"/>
        </w:rPr>
        <w:t xml:space="preserve"> </w:t>
      </w:r>
      <w:r>
        <w:t>Municipal</w:t>
      </w:r>
      <w:r>
        <w:rPr>
          <w:spacing w:val="-5"/>
        </w:rPr>
        <w:t xml:space="preserve"> </w:t>
      </w:r>
      <w:r>
        <w:t>Stormwater</w:t>
      </w:r>
      <w:r>
        <w:rPr>
          <w:spacing w:val="-5"/>
        </w:rPr>
        <w:t xml:space="preserve"> </w:t>
      </w:r>
      <w:r>
        <w:t>Permit</w:t>
      </w:r>
      <w:r>
        <w:rPr>
          <w:spacing w:val="-6"/>
        </w:rPr>
        <w:t xml:space="preserve"> </w:t>
      </w:r>
      <w:r>
        <w:t>(Permit).</w:t>
      </w:r>
      <w:r>
        <w:rPr>
          <w:spacing w:val="-10"/>
        </w:rPr>
        <w:t xml:space="preserve"> </w:t>
      </w:r>
      <w:r>
        <w:t>This</w:t>
      </w:r>
      <w:r>
        <w:rPr>
          <w:spacing w:val="-5"/>
        </w:rPr>
        <w:t xml:space="preserve"> </w:t>
      </w:r>
      <w:r>
        <w:t>training</w:t>
      </w:r>
      <w:r>
        <w:rPr>
          <w:spacing w:val="-5"/>
        </w:rPr>
        <w:t xml:space="preserve"> </w:t>
      </w:r>
      <w:r w:rsidR="4CE5A247">
        <w:t>template</w:t>
      </w:r>
      <w:r>
        <w:rPr>
          <w:spacing w:val="-5"/>
        </w:rPr>
        <w:t xml:space="preserve"> </w:t>
      </w:r>
      <w:r w:rsidR="4CE5A247">
        <w:t xml:space="preserve">should be customized to your specific </w:t>
      </w:r>
      <w:r w:rsidR="4B3E8274">
        <w:t>organization</w:t>
      </w:r>
      <w:r w:rsidR="2F69DA8F">
        <w:t xml:space="preserve"> and reflect the work groups and job titles performing the work.  Jurisdictions should </w:t>
      </w:r>
      <w:r>
        <w:t>periodic</w:t>
      </w:r>
      <w:r w:rsidR="0537359A">
        <w:t>ally review the plan and</w:t>
      </w:r>
      <w:r>
        <w:t xml:space="preserve"> update</w:t>
      </w:r>
      <w:r w:rsidR="0537359A">
        <w:t xml:space="preserve"> it</w:t>
      </w:r>
      <w:r>
        <w:t xml:space="preserve"> to reflect changes in</w:t>
      </w:r>
      <w:r w:rsidR="4BDB735A">
        <w:t xml:space="preserve"> the permit,</w:t>
      </w:r>
      <w:r>
        <w:t xml:space="preserve"> regulations, advancements in stormwater management, and the evolution of policies, procedures, and practices.</w:t>
      </w:r>
      <w:r>
        <w:rPr>
          <w:spacing w:val="-7"/>
        </w:rPr>
        <w:t xml:space="preserve"> </w:t>
      </w:r>
      <w:hyperlink w:history="1" w:anchor="_bookmark30">
        <w:r>
          <w:rPr>
            <w:color w:val="006FC0"/>
            <w:u w:val="single" w:color="006FC0"/>
          </w:rPr>
          <w:t>Appendix 1</w:t>
        </w:r>
      </w:hyperlink>
      <w:r>
        <w:rPr>
          <w:color w:val="006FC0"/>
        </w:rPr>
        <w:t xml:space="preserve"> </w:t>
      </w:r>
      <w:r>
        <w:t xml:space="preserve">of this training plan contains the specific </w:t>
      </w:r>
      <w:r w:rsidR="7F6C6F28">
        <w:t xml:space="preserve">2024-2029 </w:t>
      </w:r>
      <w:r>
        <w:t>Permit conditions that require training for staff who have direct or indirect job duties that fall into the following stormwater program areas:</w:t>
      </w:r>
    </w:p>
    <w:p w:rsidR="000F7AD6" w:rsidRDefault="000F7AD6" w14:paraId="21C008C0" w14:textId="77777777">
      <w:pPr>
        <w:pStyle w:val="BodyText"/>
      </w:pPr>
    </w:p>
    <w:p w:rsidR="000F7AD6" w:rsidRDefault="00176B86" w14:paraId="5F1C741B" w14:textId="77777777">
      <w:pPr>
        <w:pStyle w:val="ListParagraph"/>
        <w:numPr>
          <w:ilvl w:val="0"/>
          <w:numId w:val="31"/>
        </w:numPr>
        <w:tabs>
          <w:tab w:val="left" w:pos="1248"/>
        </w:tabs>
        <w:ind w:left="1248" w:hanging="268"/>
      </w:pPr>
      <w:r>
        <w:rPr>
          <w:sz w:val="24"/>
        </w:rPr>
        <w:t>Illicit</w:t>
      </w:r>
      <w:r>
        <w:rPr>
          <w:spacing w:val="-4"/>
          <w:sz w:val="24"/>
        </w:rPr>
        <w:t xml:space="preserve"> </w:t>
      </w:r>
      <w:r>
        <w:rPr>
          <w:sz w:val="24"/>
        </w:rPr>
        <w:t>Discharge</w:t>
      </w:r>
      <w:r>
        <w:rPr>
          <w:spacing w:val="-3"/>
          <w:sz w:val="24"/>
        </w:rPr>
        <w:t xml:space="preserve"> </w:t>
      </w:r>
      <w:r>
        <w:rPr>
          <w:sz w:val="24"/>
        </w:rPr>
        <w:t>Detection</w:t>
      </w:r>
      <w:r>
        <w:rPr>
          <w:spacing w:val="-3"/>
          <w:sz w:val="24"/>
        </w:rPr>
        <w:t xml:space="preserve"> </w:t>
      </w:r>
      <w:r>
        <w:rPr>
          <w:sz w:val="24"/>
        </w:rPr>
        <w:t>and</w:t>
      </w:r>
      <w:r>
        <w:rPr>
          <w:spacing w:val="-3"/>
          <w:sz w:val="24"/>
        </w:rPr>
        <w:t xml:space="preserve"> </w:t>
      </w:r>
      <w:r>
        <w:rPr>
          <w:sz w:val="24"/>
        </w:rPr>
        <w:t>Elimination</w:t>
      </w:r>
      <w:r>
        <w:rPr>
          <w:spacing w:val="-3"/>
          <w:sz w:val="24"/>
        </w:rPr>
        <w:t xml:space="preserve"> </w:t>
      </w:r>
      <w:r>
        <w:rPr>
          <w:spacing w:val="-2"/>
          <w:sz w:val="24"/>
        </w:rPr>
        <w:t>(IDDE)</w:t>
      </w:r>
    </w:p>
    <w:p w:rsidR="000F7AD6" w:rsidRDefault="00176B86" w14:paraId="619F1F26" w14:textId="77777777">
      <w:pPr>
        <w:pStyle w:val="ListParagraph"/>
        <w:numPr>
          <w:ilvl w:val="0"/>
          <w:numId w:val="31"/>
        </w:numPr>
        <w:tabs>
          <w:tab w:val="left" w:pos="1250"/>
        </w:tabs>
        <w:rPr>
          <w:sz w:val="24"/>
        </w:rPr>
      </w:pPr>
      <w:r>
        <w:rPr>
          <w:sz w:val="24"/>
        </w:rPr>
        <w:t>Controlling</w:t>
      </w:r>
      <w:r>
        <w:rPr>
          <w:spacing w:val="-5"/>
          <w:sz w:val="24"/>
        </w:rPr>
        <w:t xml:space="preserve"> </w:t>
      </w:r>
      <w:r>
        <w:rPr>
          <w:sz w:val="24"/>
        </w:rPr>
        <w:t>Runoff</w:t>
      </w:r>
      <w:r>
        <w:rPr>
          <w:spacing w:val="-2"/>
          <w:sz w:val="24"/>
        </w:rPr>
        <w:t xml:space="preserve"> </w:t>
      </w:r>
      <w:r>
        <w:rPr>
          <w:sz w:val="24"/>
        </w:rPr>
        <w:t>from</w:t>
      </w:r>
      <w:r>
        <w:rPr>
          <w:spacing w:val="-4"/>
          <w:sz w:val="24"/>
        </w:rPr>
        <w:t xml:space="preserve"> </w:t>
      </w:r>
      <w:r>
        <w:rPr>
          <w:sz w:val="24"/>
        </w:rPr>
        <w:t>New</w:t>
      </w:r>
      <w:r>
        <w:rPr>
          <w:spacing w:val="-3"/>
          <w:sz w:val="24"/>
        </w:rPr>
        <w:t xml:space="preserve"> </w:t>
      </w:r>
      <w:r>
        <w:rPr>
          <w:sz w:val="24"/>
        </w:rPr>
        <w:t>Development,</w:t>
      </w:r>
      <w:r>
        <w:rPr>
          <w:spacing w:val="-2"/>
          <w:sz w:val="24"/>
        </w:rPr>
        <w:t xml:space="preserve"> </w:t>
      </w:r>
      <w:r>
        <w:rPr>
          <w:sz w:val="24"/>
        </w:rPr>
        <w:t>Redevelopment,</w:t>
      </w:r>
      <w:r>
        <w:rPr>
          <w:spacing w:val="-5"/>
          <w:sz w:val="24"/>
        </w:rPr>
        <w:t xml:space="preserve"> </w:t>
      </w:r>
      <w:r>
        <w:rPr>
          <w:sz w:val="24"/>
        </w:rPr>
        <w:t>and</w:t>
      </w:r>
      <w:r>
        <w:rPr>
          <w:spacing w:val="-2"/>
          <w:sz w:val="24"/>
        </w:rPr>
        <w:t xml:space="preserve"> </w:t>
      </w:r>
      <w:r>
        <w:rPr>
          <w:sz w:val="24"/>
        </w:rPr>
        <w:t>Construction</w:t>
      </w:r>
      <w:r>
        <w:rPr>
          <w:spacing w:val="-2"/>
          <w:sz w:val="24"/>
        </w:rPr>
        <w:t xml:space="preserve"> Sites</w:t>
      </w:r>
    </w:p>
    <w:p w:rsidR="000F7AD6" w:rsidRDefault="00176B86" w14:paraId="307AF1DC" w14:textId="77777777">
      <w:pPr>
        <w:pStyle w:val="ListParagraph"/>
        <w:numPr>
          <w:ilvl w:val="0"/>
          <w:numId w:val="31"/>
        </w:numPr>
        <w:tabs>
          <w:tab w:val="left" w:pos="1248"/>
        </w:tabs>
        <w:ind w:left="1248" w:hanging="268"/>
      </w:pPr>
      <w:r>
        <w:rPr>
          <w:sz w:val="24"/>
        </w:rPr>
        <w:t>Operations</w:t>
      </w:r>
      <w:r>
        <w:rPr>
          <w:spacing w:val="-3"/>
          <w:sz w:val="24"/>
        </w:rPr>
        <w:t xml:space="preserve"> </w:t>
      </w:r>
      <w:r>
        <w:rPr>
          <w:sz w:val="24"/>
        </w:rPr>
        <w:t>and</w:t>
      </w:r>
      <w:r>
        <w:rPr>
          <w:spacing w:val="-2"/>
          <w:sz w:val="24"/>
        </w:rPr>
        <w:t xml:space="preserve"> </w:t>
      </w:r>
      <w:r>
        <w:rPr>
          <w:sz w:val="24"/>
        </w:rPr>
        <w:t>Maintenance</w:t>
      </w:r>
      <w:r>
        <w:rPr>
          <w:spacing w:val="-2"/>
          <w:sz w:val="24"/>
        </w:rPr>
        <w:t xml:space="preserve"> (O&amp;M)</w:t>
      </w:r>
    </w:p>
    <w:p w:rsidR="000F7AD6" w:rsidRDefault="00176B86" w14:paraId="779D64D4" w14:textId="77777777">
      <w:pPr>
        <w:pStyle w:val="ListParagraph"/>
        <w:numPr>
          <w:ilvl w:val="0"/>
          <w:numId w:val="31"/>
        </w:numPr>
        <w:tabs>
          <w:tab w:val="left" w:pos="1250"/>
        </w:tabs>
        <w:rPr>
          <w:sz w:val="24"/>
        </w:rPr>
      </w:pPr>
      <w:r>
        <w:rPr>
          <w:sz w:val="24"/>
        </w:rPr>
        <w:t>Source</w:t>
      </w:r>
      <w:r>
        <w:rPr>
          <w:spacing w:val="-1"/>
          <w:sz w:val="24"/>
        </w:rPr>
        <w:t xml:space="preserve"> </w:t>
      </w:r>
      <w:r>
        <w:rPr>
          <w:spacing w:val="-2"/>
          <w:sz w:val="24"/>
        </w:rPr>
        <w:t>Control</w:t>
      </w:r>
    </w:p>
    <w:p w:rsidRPr="00620C17" w:rsidR="000F7AD6" w:rsidRDefault="00D13B81" w14:paraId="6C320609" w14:textId="743144C8">
      <w:pPr>
        <w:pStyle w:val="ListParagraph"/>
        <w:numPr>
          <w:ilvl w:val="0"/>
          <w:numId w:val="31"/>
        </w:numPr>
        <w:tabs>
          <w:tab w:val="left" w:pos="1250"/>
        </w:tabs>
        <w:spacing w:before="1"/>
        <w:rPr>
          <w:sz w:val="24"/>
        </w:rPr>
      </w:pPr>
      <w:r>
        <w:rPr>
          <w:spacing w:val="-2"/>
          <w:sz w:val="24"/>
        </w:rPr>
        <w:t>Code Enforcement</w:t>
      </w:r>
    </w:p>
    <w:p w:rsidR="00620C17" w:rsidRDefault="00620C17" w14:paraId="750C6BE0" w14:textId="5873C734">
      <w:pPr>
        <w:pStyle w:val="ListParagraph"/>
        <w:numPr>
          <w:ilvl w:val="0"/>
          <w:numId w:val="31"/>
        </w:numPr>
        <w:tabs>
          <w:tab w:val="left" w:pos="1250"/>
        </w:tabs>
        <w:spacing w:before="1"/>
        <w:rPr>
          <w:sz w:val="24"/>
        </w:rPr>
      </w:pPr>
      <w:r>
        <w:rPr>
          <w:spacing w:val="-2"/>
          <w:sz w:val="24"/>
        </w:rPr>
        <w:t>Tracking and Record Keeping</w:t>
      </w:r>
    </w:p>
    <w:p w:rsidR="000F7AD6" w:rsidRDefault="00176B86" w14:paraId="561E6C32" w14:textId="50C138E3">
      <w:pPr>
        <w:pStyle w:val="BodyText"/>
        <w:spacing w:before="276"/>
        <w:ind w:left="619"/>
      </w:pPr>
      <w:r>
        <w:t xml:space="preserve">For each of these program areas, the </w:t>
      </w:r>
      <w:r>
        <w:rPr>
          <w:i/>
        </w:rPr>
        <w:t>Stormwater Training Plan</w:t>
      </w:r>
      <w:r w:rsidR="00620C17">
        <w:rPr>
          <w:i/>
        </w:rPr>
        <w:t xml:space="preserve"> Template</w:t>
      </w:r>
      <w:r>
        <w:rPr>
          <w:i/>
        </w:rPr>
        <w:t xml:space="preserve"> </w:t>
      </w:r>
      <w:r>
        <w:t>describes the groups</w:t>
      </w:r>
      <w:r>
        <w:rPr>
          <w:spacing w:val="-3"/>
        </w:rPr>
        <w:t xml:space="preserve"> </w:t>
      </w:r>
      <w:r>
        <w:t>or</w:t>
      </w:r>
      <w:r>
        <w:rPr>
          <w:spacing w:val="-3"/>
        </w:rPr>
        <w:t xml:space="preserve"> </w:t>
      </w:r>
      <w:r>
        <w:t>positions</w:t>
      </w:r>
      <w:r>
        <w:rPr>
          <w:spacing w:val="-3"/>
        </w:rPr>
        <w:t xml:space="preserve"> </w:t>
      </w:r>
      <w:r w:rsidR="00514969">
        <w:t>resources for curricula</w:t>
      </w:r>
      <w:r>
        <w:t>,</w:t>
      </w:r>
      <w:r>
        <w:rPr>
          <w:spacing w:val="-3"/>
        </w:rPr>
        <w:t xml:space="preserve"> </w:t>
      </w:r>
      <w:r w:rsidR="00514969">
        <w:t>delivery options</w:t>
      </w:r>
      <w:r>
        <w:t>,</w:t>
      </w:r>
      <w:r>
        <w:rPr>
          <w:spacing w:val="-3"/>
        </w:rPr>
        <w:t xml:space="preserve"> </w:t>
      </w:r>
      <w:r>
        <w:t>and</w:t>
      </w:r>
      <w:r>
        <w:rPr>
          <w:spacing w:val="-3"/>
        </w:rPr>
        <w:t xml:space="preserve"> </w:t>
      </w:r>
      <w:r>
        <w:t xml:space="preserve">frequency. </w:t>
      </w:r>
      <w:r w:rsidR="00EC2D27">
        <w:t>Jurisdictions should fill in each section with references to their specific codes</w:t>
      </w:r>
      <w:r w:rsidR="00714794">
        <w:t xml:space="preserve"> and ordinances</w:t>
      </w:r>
      <w:r w:rsidR="00EC2D27">
        <w:t xml:space="preserve">, Stormwater </w:t>
      </w:r>
      <w:r w:rsidR="00714794">
        <w:t>Management</w:t>
      </w:r>
      <w:r w:rsidR="00EC2D27">
        <w:t xml:space="preserve"> Program Plan (SWMPP)</w:t>
      </w:r>
      <w:r w:rsidR="00714794">
        <w:t>, site specific Stormwater Pollution Prevention Plans (SWPPPs),</w:t>
      </w:r>
      <w:r w:rsidR="00133D20">
        <w:t xml:space="preserve"> Engineering and Design Standards, and any other policies and procedures related to this stormwater permit compliance.</w:t>
      </w:r>
      <w:r w:rsidR="00EC2D27">
        <w:t xml:space="preserve"> </w:t>
      </w:r>
      <w:r>
        <w:t>Refresher training occurs as needed to address changes in procedures, techniques, requirements, or staffing.</w:t>
      </w:r>
      <w:r>
        <w:rPr>
          <w:spacing w:val="-4"/>
        </w:rPr>
        <w:t xml:space="preserve"> </w:t>
      </w:r>
      <w:r>
        <w:t>The responsibility</w:t>
      </w:r>
      <w:r>
        <w:rPr>
          <w:spacing w:val="-1"/>
        </w:rPr>
        <w:t xml:space="preserve"> </w:t>
      </w:r>
      <w:r>
        <w:t xml:space="preserve">lies with the </w:t>
      </w:r>
      <w:r w:rsidR="006C5D88">
        <w:t>jurisdiction</w:t>
      </w:r>
      <w:r>
        <w:t xml:space="preserve"> to document that their staff receives the applicable training.</w:t>
      </w:r>
    </w:p>
    <w:p w:rsidR="000F7AD6" w:rsidP="0D6DFEC8" w:rsidRDefault="26C4B97A" w14:paraId="6829ADC7" w14:textId="23F56165">
      <w:pPr>
        <w:pStyle w:val="BodyText"/>
        <w:spacing w:before="276"/>
        <w:ind w:left="619"/>
      </w:pPr>
      <w:r>
        <w:t xml:space="preserve">Thurston County prepared a </w:t>
      </w:r>
      <w:hyperlink r:id="rId16">
        <w:r w:rsidRPr="0D6DFEC8">
          <w:rPr>
            <w:rStyle w:val="Hyperlink"/>
          </w:rPr>
          <w:t>Permit Implementation Tracking Tool</w:t>
        </w:r>
      </w:hyperlink>
      <w:r>
        <w:t xml:space="preserve"> which is located on the Washington Stormwater Center Website</w:t>
      </w:r>
      <w:r w:rsidR="18127AC2">
        <w:t xml:space="preserve"> which may be of use in tracking all permit deliverables</w:t>
      </w:r>
      <w:r>
        <w:t>.</w:t>
      </w:r>
      <w:r w:rsidR="5E63C356">
        <w:t xml:space="preserve"> </w:t>
      </w:r>
    </w:p>
    <w:p w:rsidR="0D6DFEC8" w:rsidP="0D6DFEC8" w:rsidRDefault="0D6DFEC8" w14:paraId="540E0EBE" w14:textId="6CF32711">
      <w:pPr>
        <w:pStyle w:val="BodyText"/>
        <w:spacing w:before="276"/>
        <w:ind w:left="619"/>
      </w:pPr>
    </w:p>
    <w:p w:rsidR="000F7AD6" w:rsidRDefault="3600F4BD" w14:paraId="21FC8F8D" w14:textId="190C6251">
      <w:pPr>
        <w:pStyle w:val="Heading2"/>
      </w:pPr>
      <w:bookmarkStart w:name="Illicit_Discharge_Detection_and_Eliminat" w:id="5"/>
      <w:bookmarkStart w:name="_Toc1907842150" w:id="6"/>
      <w:bookmarkStart w:name="_Toc136045828" w:id="7"/>
      <w:bookmarkStart w:name="_Toc732626833" w:id="8"/>
      <w:bookmarkStart w:name="_Toc181004036" w:id="9"/>
      <w:bookmarkEnd w:id="5"/>
      <w:r>
        <w:t>Illicit</w:t>
      </w:r>
      <w:r>
        <w:rPr>
          <w:spacing w:val="-6"/>
        </w:rPr>
        <w:t xml:space="preserve"> </w:t>
      </w:r>
      <w:r>
        <w:t>Discharge</w:t>
      </w:r>
      <w:r>
        <w:rPr>
          <w:spacing w:val="-6"/>
        </w:rPr>
        <w:t xml:space="preserve"> </w:t>
      </w:r>
      <w:r w:rsidR="48251D07">
        <w:t>Detection</w:t>
      </w:r>
      <w:r>
        <w:rPr>
          <w:spacing w:val="-5"/>
        </w:rPr>
        <w:t xml:space="preserve"> </w:t>
      </w:r>
      <w:r>
        <w:t>and</w:t>
      </w:r>
      <w:r>
        <w:rPr>
          <w:spacing w:val="-5"/>
        </w:rPr>
        <w:t xml:space="preserve"> </w:t>
      </w:r>
      <w:r>
        <w:rPr>
          <w:spacing w:val="-2"/>
        </w:rPr>
        <w:t>Elimina</w:t>
      </w:r>
      <w:r w:rsidR="48251D07">
        <w:rPr>
          <w:spacing w:val="-2"/>
        </w:rPr>
        <w:t>ti</w:t>
      </w:r>
      <w:r>
        <w:rPr>
          <w:spacing w:val="-2"/>
        </w:rPr>
        <w:t>on</w:t>
      </w:r>
      <w:r w:rsidR="4FEEED39">
        <w:rPr>
          <w:spacing w:val="-2"/>
        </w:rPr>
        <w:t xml:space="preserve"> (IDDE)</w:t>
      </w:r>
      <w:bookmarkEnd w:id="6"/>
      <w:bookmarkEnd w:id="7"/>
      <w:bookmarkEnd w:id="8"/>
      <w:bookmarkEnd w:id="9"/>
    </w:p>
    <w:p w:rsidR="000F7AD6" w:rsidRDefault="3600F4BD" w14:paraId="711BC90B" w14:textId="174619F8">
      <w:pPr>
        <w:pStyle w:val="BodyText"/>
        <w:spacing w:before="179"/>
        <w:ind w:left="619"/>
      </w:pPr>
      <w:r>
        <w:t>The</w:t>
      </w:r>
      <w:r>
        <w:rPr>
          <w:spacing w:val="-3"/>
        </w:rPr>
        <w:t xml:space="preserve"> </w:t>
      </w:r>
      <w:r>
        <w:t>IDDE</w:t>
      </w:r>
      <w:r>
        <w:rPr>
          <w:spacing w:val="-4"/>
        </w:rPr>
        <w:t xml:space="preserve"> </w:t>
      </w:r>
      <w:r>
        <w:t>training</w:t>
      </w:r>
      <w:r>
        <w:rPr>
          <w:spacing w:val="-5"/>
        </w:rPr>
        <w:t xml:space="preserve"> </w:t>
      </w:r>
      <w:r>
        <w:t>fulfills</w:t>
      </w:r>
      <w:r>
        <w:rPr>
          <w:spacing w:val="-3"/>
        </w:rPr>
        <w:t xml:space="preserve"> </w:t>
      </w:r>
      <w:r>
        <w:t>Permit</w:t>
      </w:r>
      <w:r>
        <w:rPr>
          <w:spacing w:val="-3"/>
        </w:rPr>
        <w:t xml:space="preserve"> </w:t>
      </w:r>
      <w:r>
        <w:t>Special</w:t>
      </w:r>
      <w:r>
        <w:rPr>
          <w:spacing w:val="-3"/>
        </w:rPr>
        <w:t xml:space="preserve"> </w:t>
      </w:r>
      <w:r>
        <w:t>Conditions</w:t>
      </w:r>
      <w:r>
        <w:rPr>
          <w:spacing w:val="-3"/>
        </w:rPr>
        <w:t xml:space="preserve"> </w:t>
      </w:r>
      <w:r>
        <w:t>S5.C.5.d.iii</w:t>
      </w:r>
      <w:r>
        <w:rPr>
          <w:spacing w:val="-4"/>
        </w:rPr>
        <w:t xml:space="preserve"> </w:t>
      </w:r>
      <w:r>
        <w:t>and</w:t>
      </w:r>
      <w:r>
        <w:rPr>
          <w:spacing w:val="-3"/>
        </w:rPr>
        <w:t xml:space="preserve"> </w:t>
      </w:r>
      <w:r>
        <w:t>S5.C.5.f.</w:t>
      </w:r>
      <w:r>
        <w:rPr>
          <w:spacing w:val="-8"/>
        </w:rPr>
        <w:t xml:space="preserve"> </w:t>
      </w:r>
      <w:hyperlink w:history="1" w:anchor=":~:text=This%20Illicit%20Connection%20and%20Illicit%20Discharge%20Field%20Screening%20and%20Source" r:id="rId17">
        <w:r w:rsidRPr="00E775B7" w:rsidR="2CC111C2">
          <w:rPr>
            <w:rStyle w:val="Hyperlink"/>
            <w:spacing w:val="-8"/>
          </w:rPr>
          <w:t>The Illicit Connection and Illicit Discharge Field Screening and Source Tracing Guidance Manual</w:t>
        </w:r>
      </w:hyperlink>
      <w:r w:rsidR="3712124D">
        <w:rPr>
          <w:spacing w:val="-8"/>
        </w:rPr>
        <w:t xml:space="preserve"> is an excellent tool to design the program and associated training obligations</w:t>
      </w:r>
      <w:r w:rsidR="2B16521B">
        <w:rPr>
          <w:spacing w:val="-8"/>
        </w:rPr>
        <w:t>.</w:t>
      </w:r>
      <w:r w:rsidR="5C589D90">
        <w:rPr>
          <w:spacing w:val="-8"/>
        </w:rPr>
        <w:t xml:space="preserve"> </w:t>
      </w:r>
      <w:r w:rsidR="0379DDA0">
        <w:rPr>
          <w:spacing w:val="-8"/>
        </w:rPr>
        <w:t xml:space="preserve">This permit training requirement applies to staff who have a specific duty to look for, investigate, respond to reports of and eliminate illicit discharges and connections. </w:t>
      </w:r>
      <w:r>
        <w:t>This</w:t>
      </w:r>
      <w:r>
        <w:rPr>
          <w:spacing w:val="-3"/>
        </w:rPr>
        <w:t xml:space="preserve"> </w:t>
      </w:r>
      <w:r>
        <w:t>training</w:t>
      </w:r>
      <w:r>
        <w:rPr>
          <w:spacing w:val="-3"/>
        </w:rPr>
        <w:t xml:space="preserve"> </w:t>
      </w:r>
      <w:r w:rsidR="7E3B7FDB">
        <w:t>must include</w:t>
      </w:r>
      <w:r w:rsidR="7C07AE1B">
        <w:t xml:space="preserve"> the following types of job classifications</w:t>
      </w:r>
      <w:r>
        <w:t>:</w:t>
      </w:r>
    </w:p>
    <w:p w:rsidR="000F7AD6" w:rsidRDefault="000F7AD6" w14:paraId="51FCAD5F" w14:textId="77777777">
      <w:pPr>
        <w:pStyle w:val="BodyText"/>
      </w:pPr>
    </w:p>
    <w:p w:rsidR="000F7AD6" w:rsidRDefault="00176B86" w14:paraId="6593F172" w14:textId="77777777">
      <w:pPr>
        <w:pStyle w:val="ListParagraph"/>
        <w:numPr>
          <w:ilvl w:val="1"/>
          <w:numId w:val="31"/>
        </w:numPr>
        <w:tabs>
          <w:tab w:val="left" w:pos="1339"/>
        </w:tabs>
        <w:spacing w:before="1" w:line="275" w:lineRule="exact"/>
        <w:ind w:left="1339"/>
        <w:rPr>
          <w:sz w:val="24"/>
        </w:rPr>
      </w:pPr>
      <w:r>
        <w:rPr>
          <w:sz w:val="24"/>
        </w:rPr>
        <w:t>Field</w:t>
      </w:r>
      <w:r>
        <w:rPr>
          <w:spacing w:val="-3"/>
          <w:sz w:val="24"/>
        </w:rPr>
        <w:t xml:space="preserve"> </w:t>
      </w:r>
      <w:r>
        <w:rPr>
          <w:spacing w:val="-2"/>
          <w:sz w:val="24"/>
        </w:rPr>
        <w:t>staff</w:t>
      </w:r>
    </w:p>
    <w:p w:rsidR="000F7AD6" w:rsidP="0D6DFEC8" w:rsidRDefault="291ECBBB" w14:paraId="77A29DBE" w14:textId="7D626092">
      <w:pPr>
        <w:pStyle w:val="ListParagraph"/>
        <w:numPr>
          <w:ilvl w:val="1"/>
          <w:numId w:val="31"/>
        </w:numPr>
        <w:tabs>
          <w:tab w:val="left" w:pos="1339"/>
        </w:tabs>
        <w:spacing w:line="275" w:lineRule="exact"/>
        <w:ind w:left="1339"/>
        <w:rPr>
          <w:sz w:val="24"/>
          <w:szCs w:val="24"/>
        </w:rPr>
      </w:pPr>
      <w:r w:rsidRPr="0D6DFEC8">
        <w:rPr>
          <w:sz w:val="24"/>
          <w:szCs w:val="24"/>
        </w:rPr>
        <w:t xml:space="preserve">Code Compliance Officers, </w:t>
      </w:r>
      <w:r w:rsidRPr="0D6DFEC8" w:rsidR="3600F4BD">
        <w:rPr>
          <w:sz w:val="24"/>
          <w:szCs w:val="24"/>
        </w:rPr>
        <w:t>Sheriff</w:t>
      </w:r>
      <w:r w:rsidRPr="0D6DFEC8" w:rsidR="3600F4BD">
        <w:rPr>
          <w:spacing w:val="-7"/>
          <w:sz w:val="24"/>
          <w:szCs w:val="24"/>
        </w:rPr>
        <w:t xml:space="preserve"> </w:t>
      </w:r>
      <w:r w:rsidRPr="0D6DFEC8" w:rsidR="3600F4BD">
        <w:rPr>
          <w:spacing w:val="-2"/>
          <w:sz w:val="24"/>
          <w:szCs w:val="24"/>
        </w:rPr>
        <w:t>Deputies</w:t>
      </w:r>
      <w:r w:rsidRPr="0D6DFEC8" w:rsidR="6A897CC9">
        <w:rPr>
          <w:spacing w:val="-2"/>
          <w:sz w:val="24"/>
          <w:szCs w:val="24"/>
        </w:rPr>
        <w:t xml:space="preserve">, </w:t>
      </w:r>
      <w:r w:rsidRPr="0D6DFEC8" w:rsidR="1237B40C">
        <w:rPr>
          <w:spacing w:val="-2"/>
          <w:sz w:val="24"/>
          <w:szCs w:val="24"/>
        </w:rPr>
        <w:t>environmental technicians</w:t>
      </w:r>
    </w:p>
    <w:p w:rsidR="000F7AD6" w:rsidP="0D6DFEC8" w:rsidRDefault="3600F4BD" w14:paraId="348A817A" w14:textId="77777777">
      <w:pPr>
        <w:pStyle w:val="ListParagraph"/>
        <w:numPr>
          <w:ilvl w:val="1"/>
          <w:numId w:val="31"/>
        </w:numPr>
        <w:tabs>
          <w:tab w:val="left" w:pos="1339"/>
        </w:tabs>
        <w:ind w:left="1339"/>
        <w:rPr>
          <w:sz w:val="24"/>
          <w:szCs w:val="24"/>
        </w:rPr>
      </w:pPr>
      <w:r w:rsidRPr="0D6DFEC8">
        <w:rPr>
          <w:sz w:val="24"/>
          <w:szCs w:val="24"/>
        </w:rPr>
        <w:t>IDDE</w:t>
      </w:r>
      <w:r w:rsidRPr="0D6DFEC8">
        <w:rPr>
          <w:spacing w:val="-5"/>
          <w:sz w:val="24"/>
          <w:szCs w:val="24"/>
        </w:rPr>
        <w:t xml:space="preserve"> </w:t>
      </w:r>
      <w:r w:rsidRPr="0D6DFEC8">
        <w:rPr>
          <w:spacing w:val="-2"/>
          <w:sz w:val="24"/>
          <w:szCs w:val="24"/>
        </w:rPr>
        <w:t>Investigators</w:t>
      </w:r>
    </w:p>
    <w:p w:rsidR="0D6DFEC8" w:rsidP="0D6DFEC8" w:rsidRDefault="0D6DFEC8" w14:paraId="64B86A76" w14:textId="7568C310">
      <w:pPr>
        <w:pStyle w:val="ListParagraph"/>
        <w:tabs>
          <w:tab w:val="left" w:pos="1339"/>
        </w:tabs>
        <w:ind w:left="1339"/>
        <w:rPr>
          <w:sz w:val="24"/>
          <w:szCs w:val="24"/>
        </w:rPr>
      </w:pPr>
    </w:p>
    <w:p w:rsidR="000F7AD6" w:rsidRDefault="3600F4BD" w14:paraId="4095FE1C" w14:textId="77777777">
      <w:pPr>
        <w:pStyle w:val="Heading3"/>
        <w:numPr>
          <w:ilvl w:val="1"/>
          <w:numId w:val="30"/>
        </w:numPr>
        <w:tabs>
          <w:tab w:val="left" w:pos="977"/>
        </w:tabs>
        <w:ind w:left="977" w:hanging="358"/>
      </w:pPr>
      <w:bookmarkStart w:name="1.1_Field_Staff" w:id="10"/>
      <w:bookmarkStart w:name="_Toc882055776" w:id="11"/>
      <w:bookmarkStart w:name="_Toc154927933" w:id="12"/>
      <w:bookmarkStart w:name="_Toc1091083359" w:id="13"/>
      <w:bookmarkStart w:name="_Toc181004037" w:id="14"/>
      <w:bookmarkEnd w:id="10"/>
      <w:r>
        <w:t>Field</w:t>
      </w:r>
      <w:r>
        <w:rPr>
          <w:spacing w:val="-1"/>
        </w:rPr>
        <w:t xml:space="preserve"> </w:t>
      </w:r>
      <w:r>
        <w:rPr>
          <w:spacing w:val="-4"/>
        </w:rPr>
        <w:t>Staﬀ</w:t>
      </w:r>
      <w:bookmarkEnd w:id="11"/>
      <w:bookmarkEnd w:id="12"/>
      <w:bookmarkEnd w:id="13"/>
      <w:bookmarkEnd w:id="14"/>
    </w:p>
    <w:p w:rsidR="008930F9" w:rsidRDefault="00176B86" w14:paraId="525F10AA" w14:textId="00FCE2F3">
      <w:pPr>
        <w:pStyle w:val="BodyText"/>
        <w:spacing w:before="2"/>
        <w:ind w:left="979" w:right="312"/>
      </w:pPr>
      <w:r>
        <w:t xml:space="preserve">Field staff who, as part of their normal job responsibilities, might encounter or otherwise </w:t>
      </w:r>
      <w:r>
        <w:lastRenderedPageBreak/>
        <w:t>observe</w:t>
      </w:r>
      <w:r>
        <w:rPr>
          <w:spacing w:val="-5"/>
        </w:rPr>
        <w:t xml:space="preserve"> </w:t>
      </w:r>
      <w:r>
        <w:t>a</w:t>
      </w:r>
      <w:r>
        <w:rPr>
          <w:spacing w:val="-5"/>
        </w:rPr>
        <w:t xml:space="preserve"> </w:t>
      </w:r>
      <w:r>
        <w:t>spill,</w:t>
      </w:r>
      <w:r>
        <w:rPr>
          <w:spacing w:val="-6"/>
        </w:rPr>
        <w:t xml:space="preserve"> </w:t>
      </w:r>
      <w:r>
        <w:t>illicit</w:t>
      </w:r>
      <w:r>
        <w:rPr>
          <w:spacing w:val="-5"/>
        </w:rPr>
        <w:t xml:space="preserve"> </w:t>
      </w:r>
      <w:r>
        <w:t>discharge,</w:t>
      </w:r>
      <w:r>
        <w:rPr>
          <w:spacing w:val="-5"/>
        </w:rPr>
        <w:t xml:space="preserve"> </w:t>
      </w:r>
      <w:r>
        <w:t>and/or</w:t>
      </w:r>
      <w:r>
        <w:rPr>
          <w:spacing w:val="-5"/>
        </w:rPr>
        <w:t xml:space="preserve"> </w:t>
      </w:r>
      <w:r>
        <w:t>illicit</w:t>
      </w:r>
      <w:r>
        <w:rPr>
          <w:spacing w:val="-5"/>
        </w:rPr>
        <w:t xml:space="preserve"> </w:t>
      </w:r>
      <w:r>
        <w:t>connection</w:t>
      </w:r>
      <w:r>
        <w:rPr>
          <w:spacing w:val="-6"/>
        </w:rPr>
        <w:t xml:space="preserve"> </w:t>
      </w:r>
      <w:r>
        <w:t>to</w:t>
      </w:r>
      <w:r>
        <w:rPr>
          <w:spacing w:val="-5"/>
        </w:rPr>
        <w:t xml:space="preserve"> </w:t>
      </w:r>
      <w:r>
        <w:t>the</w:t>
      </w:r>
      <w:r>
        <w:rPr>
          <w:spacing w:val="-5"/>
        </w:rPr>
        <w:t xml:space="preserve"> </w:t>
      </w:r>
      <w:r w:rsidR="00812B58">
        <w:t>Jurisdiction</w:t>
      </w:r>
      <w:r>
        <w:t>’s</w:t>
      </w:r>
      <w:r>
        <w:rPr>
          <w:spacing w:val="-5"/>
        </w:rPr>
        <w:t xml:space="preserve"> </w:t>
      </w:r>
      <w:r>
        <w:t>municipal</w:t>
      </w:r>
      <w:r>
        <w:rPr>
          <w:spacing w:val="-5"/>
        </w:rPr>
        <w:t xml:space="preserve"> </w:t>
      </w:r>
      <w:r>
        <w:t xml:space="preserve">separate stormwater sewer system (MS4) receive training on: </w:t>
      </w:r>
    </w:p>
    <w:p w:rsidR="008930F9" w:rsidRDefault="00176B86" w14:paraId="75DADEF9" w14:textId="77777777">
      <w:pPr>
        <w:pStyle w:val="BodyText"/>
        <w:spacing w:before="2"/>
        <w:ind w:left="979" w:right="312"/>
      </w:pPr>
      <w:r>
        <w:t xml:space="preserve">1) identifying spills, illicit discharges, and illicit connections; and </w:t>
      </w:r>
    </w:p>
    <w:p w:rsidR="000F7AD6" w:rsidRDefault="3600F4BD" w14:paraId="55425B60" w14:textId="2322A88F">
      <w:pPr>
        <w:pStyle w:val="BodyText"/>
        <w:spacing w:before="2"/>
        <w:ind w:left="979" w:right="312"/>
      </w:pPr>
      <w:r>
        <w:t xml:space="preserve">2) proper procedures for reporting and responding to these incidents following the </w:t>
      </w:r>
      <w:r w:rsidR="31CA220A">
        <w:t>Org</w:t>
      </w:r>
      <w:r w:rsidR="1229A017">
        <w:t>a</w:t>
      </w:r>
      <w:r w:rsidR="31CA220A">
        <w:t>nization</w:t>
      </w:r>
      <w:r>
        <w:t xml:space="preserve">’s </w:t>
      </w:r>
      <w:r w:rsidRPr="0D6DFEC8">
        <w:rPr>
          <w:i/>
          <w:iCs/>
        </w:rPr>
        <w:t>Spill Reporting</w:t>
      </w:r>
      <w:r w:rsidRPr="0D6DFEC8" w:rsidR="642129E7">
        <w:rPr>
          <w:i/>
          <w:iCs/>
        </w:rPr>
        <w:t xml:space="preserve"> Plan and</w:t>
      </w:r>
      <w:r w:rsidRPr="0D6DFEC8">
        <w:rPr>
          <w:i/>
          <w:iCs/>
        </w:rPr>
        <w:t xml:space="preserve"> Matrix</w:t>
      </w:r>
      <w:r>
        <w:t>.</w:t>
      </w:r>
    </w:p>
    <w:p w:rsidR="34C17CCB" w:rsidP="0D6DFEC8" w:rsidRDefault="34C17CCB" w14:paraId="6B8A9AD6" w14:textId="73BEF457">
      <w:pPr>
        <w:pStyle w:val="Heading3"/>
        <w:numPr>
          <w:ilvl w:val="1"/>
          <w:numId w:val="30"/>
        </w:numPr>
        <w:tabs>
          <w:tab w:val="left" w:pos="977"/>
        </w:tabs>
        <w:spacing w:before="274" w:line="259" w:lineRule="auto"/>
        <w:ind w:left="977" w:hanging="358"/>
      </w:pPr>
      <w:bookmarkStart w:name="_Toc1501207774" w:id="15"/>
      <w:bookmarkStart w:name="_Toc144495556" w:id="16"/>
      <w:bookmarkStart w:name="_Toc1807390414" w:id="17"/>
      <w:bookmarkStart w:name="_Toc181004038" w:id="18"/>
      <w:r>
        <w:t xml:space="preserve">Code </w:t>
      </w:r>
      <w:r w:rsidR="036C439A">
        <w:t>Enforcement /</w:t>
      </w:r>
      <w:r>
        <w:t xml:space="preserve"> Sheriff Deputies</w:t>
      </w:r>
      <w:bookmarkEnd w:id="15"/>
      <w:bookmarkEnd w:id="16"/>
      <w:bookmarkEnd w:id="17"/>
      <w:bookmarkEnd w:id="18"/>
    </w:p>
    <w:p w:rsidR="000F7AD6" w:rsidRDefault="34C17CCB" w14:paraId="5511DC90" w14:textId="69DD2756">
      <w:pPr>
        <w:pStyle w:val="BodyText"/>
        <w:spacing w:before="2"/>
        <w:ind w:left="979" w:right="312"/>
      </w:pPr>
      <w:r>
        <w:t>Code Compliance</w:t>
      </w:r>
      <w:r w:rsidR="122C657E">
        <w:t xml:space="preserve"> and Deputy</w:t>
      </w:r>
      <w:r>
        <w:t xml:space="preserve"> Officers</w:t>
      </w:r>
      <w:r w:rsidR="3600F4BD">
        <w:t xml:space="preserve"> receive</w:t>
      </w:r>
      <w:r w:rsidR="3600F4BD">
        <w:rPr>
          <w:spacing w:val="-3"/>
        </w:rPr>
        <w:t xml:space="preserve"> </w:t>
      </w:r>
      <w:r w:rsidR="3600F4BD">
        <w:t>training</w:t>
      </w:r>
      <w:r w:rsidR="3600F4BD">
        <w:rPr>
          <w:spacing w:val="-5"/>
        </w:rPr>
        <w:t xml:space="preserve"> </w:t>
      </w:r>
      <w:r w:rsidR="3600F4BD">
        <w:t>on</w:t>
      </w:r>
      <w:r w:rsidR="3600F4BD">
        <w:rPr>
          <w:spacing w:val="-3"/>
        </w:rPr>
        <w:t xml:space="preserve"> </w:t>
      </w:r>
      <w:r w:rsidR="3600F4BD">
        <w:t>identifying</w:t>
      </w:r>
      <w:r w:rsidR="3600F4BD">
        <w:rPr>
          <w:spacing w:val="-3"/>
        </w:rPr>
        <w:t xml:space="preserve"> </w:t>
      </w:r>
      <w:r w:rsidR="3600F4BD">
        <w:t>spills</w:t>
      </w:r>
      <w:r w:rsidR="3600F4BD">
        <w:rPr>
          <w:spacing w:val="-3"/>
        </w:rPr>
        <w:t xml:space="preserve"> </w:t>
      </w:r>
      <w:r w:rsidR="3600F4BD">
        <w:t>and</w:t>
      </w:r>
      <w:r w:rsidR="3600F4BD">
        <w:rPr>
          <w:spacing w:val="-5"/>
        </w:rPr>
        <w:t xml:space="preserve"> </w:t>
      </w:r>
      <w:r w:rsidR="3600F4BD">
        <w:t>the</w:t>
      </w:r>
      <w:r w:rsidR="3600F4BD">
        <w:rPr>
          <w:spacing w:val="-3"/>
        </w:rPr>
        <w:t xml:space="preserve"> </w:t>
      </w:r>
      <w:r w:rsidR="3600F4BD">
        <w:t>proper</w:t>
      </w:r>
      <w:r w:rsidR="3600F4BD">
        <w:rPr>
          <w:spacing w:val="-3"/>
        </w:rPr>
        <w:t xml:space="preserve"> </w:t>
      </w:r>
      <w:r w:rsidR="3600F4BD">
        <w:t>procedures</w:t>
      </w:r>
      <w:r w:rsidR="3600F4BD">
        <w:rPr>
          <w:spacing w:val="-3"/>
        </w:rPr>
        <w:t xml:space="preserve"> </w:t>
      </w:r>
      <w:r w:rsidR="3600F4BD">
        <w:t>for</w:t>
      </w:r>
      <w:r w:rsidR="3600F4BD">
        <w:rPr>
          <w:spacing w:val="-3"/>
        </w:rPr>
        <w:t xml:space="preserve"> </w:t>
      </w:r>
      <w:r w:rsidR="3600F4BD">
        <w:t>reporting</w:t>
      </w:r>
      <w:r w:rsidR="3600F4BD">
        <w:rPr>
          <w:spacing w:val="-5"/>
        </w:rPr>
        <w:t xml:space="preserve"> </w:t>
      </w:r>
      <w:r w:rsidR="3600F4BD">
        <w:t>them</w:t>
      </w:r>
      <w:r w:rsidR="4A155BF8">
        <w:t>.</w:t>
      </w:r>
      <w:r w:rsidR="3600F4BD">
        <w:t xml:space="preserve"> </w:t>
      </w:r>
      <w:r w:rsidR="6AAADB47">
        <w:t xml:space="preserve">This category of employee contains those who </w:t>
      </w:r>
      <w:r w:rsidR="4C1A1EC3">
        <w:t>have a specific job obligation to look for violations of municipal or county code.</w:t>
      </w:r>
      <w:r w:rsidR="6AAADB47">
        <w:t xml:space="preserve"> </w:t>
      </w:r>
    </w:p>
    <w:p w:rsidR="000F7AD6" w:rsidP="0D6DFEC8" w:rsidRDefault="000F7AD6" w14:paraId="378194DF" w14:textId="77777777">
      <w:pPr>
        <w:pStyle w:val="BodyText"/>
        <w:spacing w:before="94"/>
        <w:rPr>
          <w:sz w:val="20"/>
          <w:szCs w:val="20"/>
        </w:rPr>
      </w:pPr>
    </w:p>
    <w:p w:rsidR="000F7AD6" w:rsidRDefault="3600F4BD" w14:paraId="58269ADA" w14:textId="77777777">
      <w:pPr>
        <w:pStyle w:val="Heading3"/>
        <w:numPr>
          <w:ilvl w:val="1"/>
          <w:numId w:val="30"/>
        </w:numPr>
        <w:tabs>
          <w:tab w:val="left" w:pos="1033"/>
        </w:tabs>
        <w:spacing w:before="39"/>
        <w:ind w:left="1033" w:hanging="413"/>
      </w:pPr>
      <w:bookmarkStart w:name="_Toc1936063909" w:id="19"/>
      <w:bookmarkStart w:name="_Toc859871861" w:id="20"/>
      <w:bookmarkStart w:name="_Toc1752694867" w:id="21"/>
      <w:bookmarkStart w:name="_Toc181004039" w:id="22"/>
      <w:r>
        <w:t>IDDE</w:t>
      </w:r>
      <w:r>
        <w:rPr>
          <w:spacing w:val="-3"/>
        </w:rPr>
        <w:t xml:space="preserve"> </w:t>
      </w:r>
      <w:r>
        <w:rPr>
          <w:spacing w:val="-2"/>
        </w:rPr>
        <w:t>Investigators</w:t>
      </w:r>
      <w:bookmarkEnd w:id="19"/>
      <w:bookmarkEnd w:id="20"/>
      <w:bookmarkEnd w:id="21"/>
      <w:bookmarkEnd w:id="22"/>
    </w:p>
    <w:p w:rsidR="00555557" w:rsidRDefault="00176B86" w14:paraId="7F8D7C3D" w14:textId="77777777">
      <w:pPr>
        <w:pStyle w:val="BodyText"/>
        <w:spacing w:before="1"/>
        <w:ind w:left="980" w:right="320"/>
      </w:pPr>
      <w:r>
        <w:t>Staff</w:t>
      </w:r>
      <w:r>
        <w:rPr>
          <w:spacing w:val="-4"/>
        </w:rPr>
        <w:t xml:space="preserve"> </w:t>
      </w:r>
      <w:r>
        <w:t>responsible</w:t>
      </w:r>
      <w:r>
        <w:rPr>
          <w:spacing w:val="-5"/>
        </w:rPr>
        <w:t xml:space="preserve"> </w:t>
      </w:r>
      <w:r>
        <w:t>for</w:t>
      </w:r>
      <w:r>
        <w:rPr>
          <w:spacing w:val="-5"/>
        </w:rPr>
        <w:t xml:space="preserve"> </w:t>
      </w:r>
      <w:r>
        <w:t>identification,</w:t>
      </w:r>
      <w:r>
        <w:rPr>
          <w:spacing w:val="-4"/>
        </w:rPr>
        <w:t xml:space="preserve"> </w:t>
      </w:r>
      <w:r>
        <w:t>investigation,</w:t>
      </w:r>
      <w:r>
        <w:rPr>
          <w:spacing w:val="-5"/>
        </w:rPr>
        <w:t xml:space="preserve"> </w:t>
      </w:r>
      <w:r>
        <w:t>termination,</w:t>
      </w:r>
      <w:r>
        <w:rPr>
          <w:spacing w:val="-4"/>
        </w:rPr>
        <w:t xml:space="preserve"> </w:t>
      </w:r>
      <w:r>
        <w:t>cleanup,</w:t>
      </w:r>
      <w:r>
        <w:rPr>
          <w:spacing w:val="-4"/>
        </w:rPr>
        <w:t xml:space="preserve"> </w:t>
      </w:r>
      <w:r>
        <w:t>and</w:t>
      </w:r>
      <w:r>
        <w:rPr>
          <w:spacing w:val="-4"/>
        </w:rPr>
        <w:t xml:space="preserve"> </w:t>
      </w:r>
      <w:r>
        <w:t>reporting</w:t>
      </w:r>
      <w:r>
        <w:rPr>
          <w:spacing w:val="-6"/>
        </w:rPr>
        <w:t xml:space="preserve"> </w:t>
      </w:r>
      <w:r>
        <w:t>of</w:t>
      </w:r>
      <w:r>
        <w:rPr>
          <w:spacing w:val="-4"/>
        </w:rPr>
        <w:t xml:space="preserve"> </w:t>
      </w:r>
      <w:r>
        <w:t xml:space="preserve">illicit discharges (including spills and illicit connections) receive additional training to conduct these activities. This includes training on the use of the </w:t>
      </w:r>
      <w:hyperlink r:id="rId18">
        <w:r w:rsidR="00555557">
          <w:rPr>
            <w:i/>
            <w:color w:val="006FC0"/>
            <w:u w:val="single" w:color="006FC0"/>
          </w:rPr>
          <w:t>Illicit Connection and Illicit</w:t>
        </w:r>
      </w:hyperlink>
      <w:r>
        <w:rPr>
          <w:i/>
          <w:color w:val="006FC0"/>
        </w:rPr>
        <w:t xml:space="preserve"> </w:t>
      </w:r>
      <w:hyperlink r:id="rId19">
        <w:r w:rsidR="00555557">
          <w:rPr>
            <w:i/>
            <w:color w:val="006FC0"/>
            <w:u w:val="single" w:color="006FC0"/>
          </w:rPr>
          <w:t>Discharge Field Screening and Source Tracing Guidance Manual</w:t>
        </w:r>
      </w:hyperlink>
      <w:r>
        <w:rPr>
          <w:i/>
          <w:color w:val="006FC0"/>
        </w:rPr>
        <w:t xml:space="preserve"> </w:t>
      </w:r>
      <w:r>
        <w:t>(</w:t>
      </w:r>
      <w:r>
        <w:rPr>
          <w:i/>
        </w:rPr>
        <w:t>ID-IC Manual</w:t>
      </w:r>
      <w:r>
        <w:t xml:space="preserve">). Staff responsible for assessing stormwater outfalls receive training on how to map, trace, and characterize illicit discharges and connections. </w:t>
      </w:r>
    </w:p>
    <w:p w:rsidR="00555557" w:rsidRDefault="00555557" w14:paraId="5AE3A8BD" w14:textId="77777777">
      <w:pPr>
        <w:pStyle w:val="BodyText"/>
        <w:spacing w:before="1"/>
        <w:ind w:left="980" w:right="320"/>
      </w:pPr>
    </w:p>
    <w:p w:rsidR="006D7391" w:rsidRDefault="006D7391" w14:paraId="1D5AE588" w14:textId="24CB8B24">
      <w:pPr>
        <w:pStyle w:val="BodyText"/>
        <w:spacing w:before="1"/>
        <w:ind w:left="980" w:right="320"/>
      </w:pPr>
      <w:r>
        <w:t>Items</w:t>
      </w:r>
      <w:r w:rsidR="00183F36">
        <w:t xml:space="preserve"> to include:</w:t>
      </w:r>
    </w:p>
    <w:p w:rsidR="00183F36" w:rsidP="00183F36" w:rsidRDefault="00183F36" w14:paraId="7EE7B1ED" w14:textId="32D66CFF">
      <w:pPr>
        <w:pStyle w:val="BodyText"/>
        <w:numPr>
          <w:ilvl w:val="0"/>
          <w:numId w:val="35"/>
        </w:numPr>
        <w:spacing w:before="1"/>
        <w:ind w:right="320"/>
      </w:pPr>
      <w:r>
        <w:t>Asset management software if used by jurisdiction</w:t>
      </w:r>
    </w:p>
    <w:p w:rsidR="004F51E0" w:rsidP="00183F36" w:rsidRDefault="004F51E0" w14:paraId="37DB101B" w14:textId="03638D2D">
      <w:pPr>
        <w:pStyle w:val="BodyText"/>
        <w:numPr>
          <w:ilvl w:val="0"/>
          <w:numId w:val="35"/>
        </w:numPr>
        <w:spacing w:before="1"/>
        <w:ind w:right="320"/>
      </w:pPr>
      <w:r>
        <w:t>GIS Mapping software if used</w:t>
      </w:r>
    </w:p>
    <w:p w:rsidR="004F51E0" w:rsidP="00183F36" w:rsidRDefault="004F51E0" w14:paraId="30678543" w14:textId="19A6E2B0">
      <w:pPr>
        <w:pStyle w:val="BodyText"/>
        <w:numPr>
          <w:ilvl w:val="0"/>
          <w:numId w:val="35"/>
        </w:numPr>
        <w:spacing w:before="1"/>
        <w:ind w:right="320"/>
      </w:pPr>
      <w:r>
        <w:t>List / pictures of aquatic resources</w:t>
      </w:r>
    </w:p>
    <w:p w:rsidR="00B56816" w:rsidP="00183F36" w:rsidRDefault="00B56816" w14:paraId="6DA1E121" w14:textId="288F44B7">
      <w:pPr>
        <w:pStyle w:val="BodyText"/>
        <w:numPr>
          <w:ilvl w:val="0"/>
          <w:numId w:val="35"/>
        </w:numPr>
        <w:spacing w:before="1"/>
        <w:ind w:right="320"/>
      </w:pPr>
      <w:r>
        <w:t>Health and safety risks in the various streams, lakes, rivers</w:t>
      </w:r>
      <w:r w:rsidR="00E865DA">
        <w:t xml:space="preserve"> including special water designations such as TMDLs, additional water quality criteria of concern.</w:t>
      </w:r>
    </w:p>
    <w:p w:rsidR="000F7AD6" w:rsidRDefault="000F7AD6" w14:paraId="5B62BDF6" w14:textId="77777777">
      <w:pPr>
        <w:pStyle w:val="BodyText"/>
      </w:pPr>
    </w:p>
    <w:p w:rsidR="000F7AD6" w:rsidRDefault="00176B86" w14:paraId="761E6945" w14:textId="77777777">
      <w:pPr>
        <w:ind w:left="620"/>
        <w:rPr>
          <w:i/>
          <w:sz w:val="24"/>
        </w:rPr>
      </w:pPr>
      <w:r>
        <w:rPr>
          <w:i/>
          <w:sz w:val="24"/>
        </w:rPr>
        <w:t>Table</w:t>
      </w:r>
      <w:r>
        <w:rPr>
          <w:i/>
          <w:spacing w:val="-14"/>
          <w:sz w:val="24"/>
        </w:rPr>
        <w:t xml:space="preserve"> </w:t>
      </w:r>
      <w:r>
        <w:rPr>
          <w:i/>
          <w:sz w:val="24"/>
        </w:rPr>
        <w:t>1.</w:t>
      </w:r>
      <w:r>
        <w:rPr>
          <w:i/>
          <w:spacing w:val="-10"/>
          <w:sz w:val="24"/>
        </w:rPr>
        <w:t xml:space="preserve"> </w:t>
      </w:r>
      <w:r>
        <w:rPr>
          <w:i/>
          <w:sz w:val="24"/>
        </w:rPr>
        <w:t>IDDE/Spills</w:t>
      </w:r>
      <w:r>
        <w:rPr>
          <w:i/>
          <w:spacing w:val="-11"/>
          <w:sz w:val="24"/>
        </w:rPr>
        <w:t xml:space="preserve"> </w:t>
      </w:r>
      <w:r>
        <w:rPr>
          <w:i/>
          <w:sz w:val="24"/>
        </w:rPr>
        <w:t>Program</w:t>
      </w:r>
      <w:r>
        <w:rPr>
          <w:i/>
          <w:spacing w:val="-15"/>
          <w:sz w:val="24"/>
        </w:rPr>
        <w:t xml:space="preserve"> </w:t>
      </w:r>
      <w:r>
        <w:rPr>
          <w:i/>
          <w:sz w:val="24"/>
        </w:rPr>
        <w:t>Area</w:t>
      </w:r>
      <w:r>
        <w:rPr>
          <w:i/>
          <w:spacing w:val="-9"/>
          <w:sz w:val="24"/>
        </w:rPr>
        <w:t xml:space="preserve"> </w:t>
      </w:r>
      <w:r>
        <w:rPr>
          <w:i/>
          <w:spacing w:val="-2"/>
          <w:sz w:val="24"/>
        </w:rPr>
        <w:t>Training</w:t>
      </w:r>
    </w:p>
    <w:tbl>
      <w:tblPr>
        <w:tblW w:w="9360" w:type="dxa"/>
        <w:tblInd w:w="62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1290"/>
        <w:gridCol w:w="2799"/>
        <w:gridCol w:w="2482"/>
        <w:gridCol w:w="2789"/>
      </w:tblGrid>
      <w:tr w:rsidR="000F7AD6" w:rsidTr="0D6DFEC8" w14:paraId="1ACFA1B2" w14:textId="77777777">
        <w:trPr>
          <w:trHeight w:val="300"/>
          <w:tblHeader/>
        </w:trPr>
        <w:tc>
          <w:tcPr>
            <w:tcW w:w="1290" w:type="dxa"/>
            <w:shd w:val="clear" w:color="auto" w:fill="D9D9D9" w:themeFill="background1" w:themeFillShade="D9"/>
          </w:tcPr>
          <w:p w:rsidR="000F7AD6" w:rsidRDefault="00176B86" w14:paraId="07B97348" w14:textId="77777777">
            <w:pPr>
              <w:pStyle w:val="TableParagraph"/>
              <w:spacing w:line="210" w:lineRule="exact"/>
              <w:ind w:left="107"/>
              <w:rPr>
                <w:b/>
                <w:sz w:val="20"/>
              </w:rPr>
            </w:pPr>
            <w:r>
              <w:rPr>
                <w:b/>
                <w:spacing w:val="-2"/>
                <w:sz w:val="20"/>
              </w:rPr>
              <w:t>Audience</w:t>
            </w:r>
          </w:p>
        </w:tc>
        <w:tc>
          <w:tcPr>
            <w:tcW w:w="2799" w:type="dxa"/>
            <w:shd w:val="clear" w:color="auto" w:fill="D9D9D9" w:themeFill="background1" w:themeFillShade="D9"/>
          </w:tcPr>
          <w:p w:rsidR="000F7AD6" w:rsidRDefault="00176B86" w14:paraId="70884454" w14:textId="77777777">
            <w:pPr>
              <w:pStyle w:val="TableParagraph"/>
              <w:spacing w:line="210" w:lineRule="exact"/>
              <w:ind w:left="139"/>
              <w:rPr>
                <w:b/>
                <w:sz w:val="20"/>
              </w:rPr>
            </w:pPr>
            <w:r>
              <w:rPr>
                <w:b/>
                <w:sz w:val="20"/>
              </w:rPr>
              <w:t>Curriculum</w:t>
            </w:r>
            <w:r>
              <w:rPr>
                <w:b/>
                <w:spacing w:val="-6"/>
                <w:sz w:val="20"/>
              </w:rPr>
              <w:t xml:space="preserve"> </w:t>
            </w:r>
            <w:r>
              <w:rPr>
                <w:b/>
                <w:spacing w:val="-2"/>
                <w:sz w:val="20"/>
              </w:rPr>
              <w:t>Description</w:t>
            </w:r>
          </w:p>
        </w:tc>
        <w:tc>
          <w:tcPr>
            <w:tcW w:w="2482" w:type="dxa"/>
            <w:shd w:val="clear" w:color="auto" w:fill="D9D9D9" w:themeFill="background1" w:themeFillShade="D9"/>
          </w:tcPr>
          <w:p w:rsidR="000F7AD6" w:rsidRDefault="00176B86" w14:paraId="36B24D0B" w14:textId="77777777">
            <w:pPr>
              <w:pStyle w:val="TableParagraph"/>
              <w:spacing w:line="210" w:lineRule="exact"/>
              <w:ind w:left="412"/>
              <w:rPr>
                <w:b/>
                <w:sz w:val="20"/>
              </w:rPr>
            </w:pPr>
            <w:r>
              <w:rPr>
                <w:b/>
                <w:spacing w:val="-2"/>
                <w:sz w:val="20"/>
              </w:rPr>
              <w:t>Training</w:t>
            </w:r>
            <w:r>
              <w:rPr>
                <w:b/>
                <w:spacing w:val="-5"/>
                <w:sz w:val="20"/>
              </w:rPr>
              <w:t xml:space="preserve"> </w:t>
            </w:r>
            <w:r>
              <w:rPr>
                <w:b/>
                <w:spacing w:val="-2"/>
                <w:sz w:val="20"/>
              </w:rPr>
              <w:t>Delivery</w:t>
            </w:r>
          </w:p>
        </w:tc>
        <w:tc>
          <w:tcPr>
            <w:tcW w:w="2789" w:type="dxa"/>
            <w:shd w:val="clear" w:color="auto" w:fill="D9D9D9" w:themeFill="background1" w:themeFillShade="D9"/>
          </w:tcPr>
          <w:p w:rsidR="000F7AD6" w:rsidRDefault="00176B86" w14:paraId="714262A7" w14:textId="77777777">
            <w:pPr>
              <w:pStyle w:val="TableParagraph"/>
              <w:spacing w:line="210" w:lineRule="exact"/>
              <w:ind w:left="320"/>
              <w:rPr>
                <w:b/>
                <w:sz w:val="20"/>
              </w:rPr>
            </w:pPr>
            <w:r>
              <w:rPr>
                <w:b/>
                <w:spacing w:val="-2"/>
                <w:sz w:val="20"/>
              </w:rPr>
              <w:t>Training</w:t>
            </w:r>
            <w:r>
              <w:rPr>
                <w:b/>
                <w:spacing w:val="-3"/>
                <w:sz w:val="20"/>
              </w:rPr>
              <w:t xml:space="preserve"> </w:t>
            </w:r>
            <w:r>
              <w:rPr>
                <w:b/>
                <w:spacing w:val="-2"/>
                <w:sz w:val="20"/>
              </w:rPr>
              <w:t>Frequency</w:t>
            </w:r>
          </w:p>
        </w:tc>
      </w:tr>
      <w:tr w:rsidR="000F7AD6" w:rsidTr="0D6DFEC8" w14:paraId="75F31F29" w14:textId="77777777">
        <w:trPr>
          <w:trHeight w:val="1408"/>
        </w:trPr>
        <w:tc>
          <w:tcPr>
            <w:tcW w:w="1290" w:type="dxa"/>
          </w:tcPr>
          <w:p w:rsidR="000F7AD6" w:rsidRDefault="00176B86" w14:paraId="2A7AFB6A" w14:textId="77777777">
            <w:pPr>
              <w:pStyle w:val="TableParagraph"/>
              <w:ind w:left="107"/>
              <w:rPr>
                <w:sz w:val="20"/>
              </w:rPr>
            </w:pPr>
            <w:r>
              <w:rPr>
                <w:sz w:val="20"/>
              </w:rPr>
              <w:t>Field</w:t>
            </w:r>
            <w:r>
              <w:rPr>
                <w:spacing w:val="-2"/>
                <w:sz w:val="20"/>
              </w:rPr>
              <w:t xml:space="preserve"> staff</w:t>
            </w:r>
          </w:p>
        </w:tc>
        <w:tc>
          <w:tcPr>
            <w:tcW w:w="2799" w:type="dxa"/>
          </w:tcPr>
          <w:p w:rsidR="000F7AD6" w:rsidP="0D6DFEC8" w:rsidRDefault="3600F4BD" w14:paraId="4B0BCB81" w14:textId="77777777">
            <w:pPr>
              <w:pStyle w:val="BodyText"/>
              <w:rPr>
                <w:sz w:val="20"/>
                <w:szCs w:val="20"/>
              </w:rPr>
            </w:pPr>
            <w:r w:rsidRPr="0D6DFEC8">
              <w:rPr>
                <w:sz w:val="20"/>
                <w:szCs w:val="20"/>
              </w:rPr>
              <w:t>IDDE program overview, including information on how to identify and report suspected spills, illicit</w:t>
            </w:r>
          </w:p>
          <w:p w:rsidR="000F7AD6" w:rsidP="0D6DFEC8" w:rsidRDefault="3600F4BD" w14:paraId="1E8ADDF8" w14:textId="77777777">
            <w:pPr>
              <w:pStyle w:val="BodyText"/>
              <w:rPr>
                <w:sz w:val="20"/>
                <w:szCs w:val="20"/>
              </w:rPr>
            </w:pPr>
            <w:r w:rsidRPr="0D6DFEC8">
              <w:rPr>
                <w:sz w:val="20"/>
                <w:szCs w:val="20"/>
              </w:rPr>
              <w:t>discharges, and illicit connections</w:t>
            </w:r>
          </w:p>
        </w:tc>
        <w:tc>
          <w:tcPr>
            <w:tcW w:w="2482" w:type="dxa"/>
          </w:tcPr>
          <w:p w:rsidR="000F7AD6" w:rsidRDefault="00176B86" w14:paraId="50723F38" w14:textId="1BE6CF37">
            <w:pPr>
              <w:pStyle w:val="TableParagraph"/>
              <w:numPr>
                <w:ilvl w:val="0"/>
                <w:numId w:val="29"/>
              </w:numPr>
              <w:tabs>
                <w:tab w:val="left" w:pos="258"/>
                <w:tab w:val="left" w:pos="260"/>
              </w:tabs>
              <w:spacing w:line="228" w:lineRule="auto"/>
              <w:ind w:right="362"/>
              <w:rPr>
                <w:sz w:val="20"/>
              </w:rPr>
            </w:pPr>
            <w:r>
              <w:rPr>
                <w:sz w:val="20"/>
              </w:rPr>
              <w:t>Online</w:t>
            </w:r>
            <w:r>
              <w:rPr>
                <w:spacing w:val="-13"/>
                <w:sz w:val="20"/>
              </w:rPr>
              <w:t xml:space="preserve"> </w:t>
            </w:r>
            <w:r>
              <w:rPr>
                <w:sz w:val="20"/>
              </w:rPr>
              <w:t>IDDE</w:t>
            </w:r>
            <w:r>
              <w:rPr>
                <w:spacing w:val="-12"/>
                <w:sz w:val="20"/>
              </w:rPr>
              <w:t xml:space="preserve"> </w:t>
            </w:r>
            <w:r>
              <w:rPr>
                <w:sz w:val="20"/>
              </w:rPr>
              <w:t>&amp;</w:t>
            </w:r>
            <w:r>
              <w:rPr>
                <w:spacing w:val="-12"/>
                <w:sz w:val="20"/>
              </w:rPr>
              <w:t xml:space="preserve"> </w:t>
            </w:r>
            <w:r>
              <w:rPr>
                <w:sz w:val="20"/>
              </w:rPr>
              <w:t>Spill Response</w:t>
            </w:r>
            <w:r>
              <w:rPr>
                <w:spacing w:val="-1"/>
                <w:sz w:val="20"/>
              </w:rPr>
              <w:t xml:space="preserve"> </w:t>
            </w:r>
            <w:r>
              <w:rPr>
                <w:sz w:val="20"/>
              </w:rPr>
              <w:t>Training</w:t>
            </w:r>
            <w:r w:rsidR="00C70FBC">
              <w:rPr>
                <w:sz w:val="20"/>
              </w:rPr>
              <w:t xml:space="preserve"> </w:t>
            </w:r>
            <w:r w:rsidR="00C70FBC">
              <w:t>or</w:t>
            </w:r>
            <w:r w:rsidR="00C70FBC">
              <w:rPr>
                <w:spacing w:val="-10"/>
              </w:rPr>
              <w:t xml:space="preserve"> </w:t>
            </w:r>
            <w:hyperlink r:id="rId20">
              <w:r w:rsidR="00C70FBC">
                <w:rPr>
                  <w:color w:val="006FC0"/>
                  <w:u w:val="single" w:color="006FC0"/>
                </w:rPr>
                <w:t>Washington</w:t>
              </w:r>
              <w:r w:rsidR="00C70FBC">
                <w:rPr>
                  <w:color w:val="006FC0"/>
                  <w:spacing w:val="-6"/>
                  <w:u w:val="single" w:color="006FC0"/>
                </w:rPr>
                <w:t xml:space="preserve"> </w:t>
              </w:r>
              <w:r w:rsidR="00C70FBC">
                <w:rPr>
                  <w:color w:val="006FC0"/>
                  <w:u w:val="single" w:color="006FC0"/>
                </w:rPr>
                <w:t>Stormwater</w:t>
              </w:r>
              <w:r w:rsidR="00C70FBC">
                <w:rPr>
                  <w:color w:val="006FC0"/>
                  <w:spacing w:val="-5"/>
                  <w:u w:val="single" w:color="006FC0"/>
                </w:rPr>
                <w:t xml:space="preserve"> </w:t>
              </w:r>
              <w:r w:rsidR="00C70FBC">
                <w:rPr>
                  <w:color w:val="006FC0"/>
                  <w:u w:val="single" w:color="006FC0"/>
                </w:rPr>
                <w:t>Center’s</w:t>
              </w:r>
              <w:r w:rsidR="00C70FBC">
                <w:rPr>
                  <w:color w:val="006FC0"/>
                  <w:spacing w:val="-5"/>
                  <w:u w:val="single" w:color="006FC0"/>
                </w:rPr>
                <w:t xml:space="preserve"> </w:t>
              </w:r>
              <w:r w:rsidR="00C70FBC">
                <w:rPr>
                  <w:color w:val="006FC0"/>
                  <w:u w:val="single" w:color="006FC0"/>
                </w:rPr>
                <w:t>online</w:t>
              </w:r>
              <w:r w:rsidR="00C70FBC">
                <w:rPr>
                  <w:color w:val="006FC0"/>
                  <w:spacing w:val="-4"/>
                  <w:u w:val="single" w:color="006FC0"/>
                </w:rPr>
                <w:t xml:space="preserve"> </w:t>
              </w:r>
              <w:r w:rsidR="00C70FBC">
                <w:rPr>
                  <w:color w:val="006FC0"/>
                  <w:spacing w:val="-2"/>
                  <w:u w:val="single" w:color="006FC0"/>
                </w:rPr>
                <w:t>videos</w:t>
              </w:r>
            </w:hyperlink>
          </w:p>
        </w:tc>
        <w:tc>
          <w:tcPr>
            <w:tcW w:w="2789" w:type="dxa"/>
          </w:tcPr>
          <w:p w:rsidR="000F7AD6" w:rsidRDefault="00176B86" w14:paraId="49F0362A" w14:textId="77777777">
            <w:pPr>
              <w:pStyle w:val="TableParagraph"/>
              <w:numPr>
                <w:ilvl w:val="0"/>
                <w:numId w:val="28"/>
              </w:numPr>
              <w:tabs>
                <w:tab w:val="left" w:pos="258"/>
                <w:tab w:val="left" w:pos="260"/>
              </w:tabs>
              <w:ind w:right="381"/>
              <w:rPr>
                <w:sz w:val="20"/>
              </w:rPr>
            </w:pPr>
            <w:r>
              <w:rPr>
                <w:sz w:val="20"/>
              </w:rPr>
              <w:t>Within</w:t>
            </w:r>
            <w:r>
              <w:rPr>
                <w:spacing w:val="-13"/>
                <w:sz w:val="20"/>
              </w:rPr>
              <w:t xml:space="preserve"> </w:t>
            </w:r>
            <w:r>
              <w:rPr>
                <w:sz w:val="20"/>
              </w:rPr>
              <w:t>six</w:t>
            </w:r>
            <w:r>
              <w:rPr>
                <w:spacing w:val="-12"/>
                <w:sz w:val="20"/>
              </w:rPr>
              <w:t xml:space="preserve"> </w:t>
            </w:r>
            <w:r>
              <w:rPr>
                <w:sz w:val="20"/>
              </w:rPr>
              <w:t>months</w:t>
            </w:r>
            <w:r>
              <w:rPr>
                <w:spacing w:val="-13"/>
                <w:sz w:val="20"/>
              </w:rPr>
              <w:t xml:space="preserve"> </w:t>
            </w:r>
            <w:r>
              <w:rPr>
                <w:sz w:val="20"/>
              </w:rPr>
              <w:t xml:space="preserve">of </w:t>
            </w:r>
            <w:r>
              <w:rPr>
                <w:spacing w:val="-4"/>
                <w:sz w:val="20"/>
              </w:rPr>
              <w:t>hire</w:t>
            </w:r>
          </w:p>
          <w:p w:rsidR="000F7AD6" w:rsidRDefault="00176B86" w14:paraId="1F5AB58A" w14:textId="6E47F221">
            <w:pPr>
              <w:pStyle w:val="TableParagraph"/>
              <w:numPr>
                <w:ilvl w:val="0"/>
                <w:numId w:val="28"/>
              </w:numPr>
              <w:tabs>
                <w:tab w:val="left" w:pos="258"/>
                <w:tab w:val="left" w:pos="260"/>
              </w:tabs>
              <w:ind w:right="362"/>
              <w:rPr>
                <w:sz w:val="20"/>
              </w:rPr>
            </w:pPr>
            <w:r>
              <w:rPr>
                <w:sz w:val="20"/>
              </w:rPr>
              <w:t>Online</w:t>
            </w:r>
            <w:r>
              <w:rPr>
                <w:spacing w:val="-13"/>
                <w:sz w:val="20"/>
              </w:rPr>
              <w:t xml:space="preserve"> </w:t>
            </w:r>
            <w:r>
              <w:rPr>
                <w:sz w:val="20"/>
              </w:rPr>
              <w:t>IDDE</w:t>
            </w:r>
            <w:r>
              <w:rPr>
                <w:spacing w:val="-12"/>
                <w:sz w:val="20"/>
              </w:rPr>
              <w:t xml:space="preserve"> </w:t>
            </w:r>
            <w:r>
              <w:rPr>
                <w:sz w:val="20"/>
              </w:rPr>
              <w:t>&amp;</w:t>
            </w:r>
            <w:r>
              <w:rPr>
                <w:spacing w:val="-12"/>
                <w:sz w:val="20"/>
              </w:rPr>
              <w:t xml:space="preserve"> </w:t>
            </w:r>
            <w:r>
              <w:rPr>
                <w:sz w:val="20"/>
              </w:rPr>
              <w:t>Spill Response Refresher every two years</w:t>
            </w:r>
          </w:p>
        </w:tc>
      </w:tr>
      <w:tr w:rsidR="000F7AD6" w:rsidTr="0D6DFEC8" w14:paraId="6C156A72" w14:textId="77777777">
        <w:trPr>
          <w:trHeight w:val="1150"/>
        </w:trPr>
        <w:tc>
          <w:tcPr>
            <w:tcW w:w="1290" w:type="dxa"/>
          </w:tcPr>
          <w:p w:rsidR="000F7AD6" w:rsidRDefault="00176B86" w14:paraId="0AFF524C" w14:textId="77777777">
            <w:pPr>
              <w:pStyle w:val="TableParagraph"/>
              <w:ind w:left="107"/>
              <w:rPr>
                <w:sz w:val="20"/>
              </w:rPr>
            </w:pPr>
            <w:r>
              <w:rPr>
                <w:spacing w:val="-2"/>
                <w:sz w:val="20"/>
              </w:rPr>
              <w:t>Deputies</w:t>
            </w:r>
          </w:p>
        </w:tc>
        <w:tc>
          <w:tcPr>
            <w:tcW w:w="2799" w:type="dxa"/>
          </w:tcPr>
          <w:p w:rsidR="000F7AD6" w:rsidRDefault="00176B86" w14:paraId="0004DE64" w14:textId="30676170">
            <w:pPr>
              <w:pStyle w:val="TableParagraph"/>
              <w:ind w:left="107"/>
              <w:rPr>
                <w:sz w:val="20"/>
              </w:rPr>
            </w:pPr>
            <w:r>
              <w:rPr>
                <w:sz w:val="20"/>
              </w:rPr>
              <w:t>Spill identification and reporting</w:t>
            </w:r>
            <w:r>
              <w:rPr>
                <w:spacing w:val="-13"/>
                <w:sz w:val="20"/>
              </w:rPr>
              <w:t xml:space="preserve"> </w:t>
            </w:r>
            <w:r>
              <w:rPr>
                <w:sz w:val="20"/>
              </w:rPr>
              <w:t>procedures</w:t>
            </w:r>
            <w:r>
              <w:rPr>
                <w:spacing w:val="-12"/>
                <w:sz w:val="20"/>
              </w:rPr>
              <w:t xml:space="preserve"> </w:t>
            </w:r>
            <w:r w:rsidR="00BB69F0">
              <w:rPr>
                <w:spacing w:val="-12"/>
                <w:sz w:val="20"/>
              </w:rPr>
              <w:t>per jurisdictional procedure</w:t>
            </w:r>
          </w:p>
        </w:tc>
        <w:tc>
          <w:tcPr>
            <w:tcW w:w="2482" w:type="dxa"/>
          </w:tcPr>
          <w:p w:rsidR="000F7AD6" w:rsidP="0D6DFEC8" w:rsidRDefault="3600F4BD" w14:paraId="55D45F52" w14:textId="5921ED21">
            <w:pPr>
              <w:pStyle w:val="TableParagraph"/>
              <w:numPr>
                <w:ilvl w:val="0"/>
                <w:numId w:val="27"/>
              </w:numPr>
              <w:tabs>
                <w:tab w:val="left" w:pos="258"/>
                <w:tab w:val="left" w:pos="260"/>
              </w:tabs>
              <w:spacing w:line="228" w:lineRule="auto"/>
              <w:ind w:right="277"/>
              <w:rPr>
                <w:sz w:val="20"/>
                <w:szCs w:val="20"/>
              </w:rPr>
            </w:pPr>
            <w:r w:rsidRPr="0D6DFEC8">
              <w:rPr>
                <w:sz w:val="20"/>
                <w:szCs w:val="20"/>
              </w:rPr>
              <w:t>Online</w:t>
            </w:r>
            <w:r w:rsidRPr="0D6DFEC8">
              <w:rPr>
                <w:spacing w:val="-13"/>
                <w:sz w:val="20"/>
                <w:szCs w:val="20"/>
              </w:rPr>
              <w:t xml:space="preserve"> </w:t>
            </w:r>
            <w:r w:rsidRPr="0D6DFEC8">
              <w:rPr>
                <w:sz w:val="20"/>
                <w:szCs w:val="20"/>
              </w:rPr>
              <w:t>Spill</w:t>
            </w:r>
            <w:r w:rsidRPr="0D6DFEC8">
              <w:rPr>
                <w:spacing w:val="-12"/>
                <w:sz w:val="20"/>
                <w:szCs w:val="20"/>
              </w:rPr>
              <w:t xml:space="preserve"> </w:t>
            </w:r>
            <w:r w:rsidRPr="0D6DFEC8">
              <w:rPr>
                <w:sz w:val="20"/>
                <w:szCs w:val="20"/>
              </w:rPr>
              <w:t>Response for Sheriff Deputies</w:t>
            </w:r>
            <w:r w:rsidRPr="0D6DFEC8" w:rsidR="6E632506">
              <w:rPr>
                <w:sz w:val="20"/>
                <w:szCs w:val="20"/>
              </w:rPr>
              <w:t xml:space="preserve"> or code enforcement</w:t>
            </w:r>
            <w:r w:rsidRPr="0D6DFEC8">
              <w:rPr>
                <w:sz w:val="20"/>
                <w:szCs w:val="20"/>
              </w:rPr>
              <w:t xml:space="preserve"> </w:t>
            </w:r>
            <w:r w:rsidRPr="0D6DFEC8">
              <w:rPr>
                <w:spacing w:val="-2"/>
                <w:sz w:val="20"/>
                <w:szCs w:val="20"/>
              </w:rPr>
              <w:t>training</w:t>
            </w:r>
          </w:p>
        </w:tc>
        <w:tc>
          <w:tcPr>
            <w:tcW w:w="2789" w:type="dxa"/>
          </w:tcPr>
          <w:p w:rsidR="000F7AD6" w:rsidRDefault="00176B86" w14:paraId="4F59A116" w14:textId="77777777">
            <w:pPr>
              <w:pStyle w:val="TableParagraph"/>
              <w:numPr>
                <w:ilvl w:val="0"/>
                <w:numId w:val="26"/>
              </w:numPr>
              <w:tabs>
                <w:tab w:val="left" w:pos="258"/>
                <w:tab w:val="left" w:pos="260"/>
              </w:tabs>
              <w:ind w:right="381"/>
              <w:rPr>
                <w:sz w:val="20"/>
              </w:rPr>
            </w:pPr>
            <w:r>
              <w:rPr>
                <w:sz w:val="20"/>
              </w:rPr>
              <w:t>Within</w:t>
            </w:r>
            <w:r>
              <w:rPr>
                <w:spacing w:val="-13"/>
                <w:sz w:val="20"/>
              </w:rPr>
              <w:t xml:space="preserve"> </w:t>
            </w:r>
            <w:r>
              <w:rPr>
                <w:sz w:val="20"/>
              </w:rPr>
              <w:t>six</w:t>
            </w:r>
            <w:r>
              <w:rPr>
                <w:spacing w:val="-12"/>
                <w:sz w:val="20"/>
              </w:rPr>
              <w:t xml:space="preserve"> </w:t>
            </w:r>
            <w:r>
              <w:rPr>
                <w:sz w:val="20"/>
              </w:rPr>
              <w:t>months</w:t>
            </w:r>
            <w:r>
              <w:rPr>
                <w:spacing w:val="-13"/>
                <w:sz w:val="20"/>
              </w:rPr>
              <w:t xml:space="preserve"> </w:t>
            </w:r>
            <w:r>
              <w:rPr>
                <w:sz w:val="20"/>
              </w:rPr>
              <w:t xml:space="preserve">of </w:t>
            </w:r>
            <w:r>
              <w:rPr>
                <w:spacing w:val="-4"/>
                <w:sz w:val="20"/>
              </w:rPr>
              <w:t>hire</w:t>
            </w:r>
          </w:p>
          <w:p w:rsidR="000F7AD6" w:rsidRDefault="00176B86" w14:paraId="3C859798" w14:textId="77777777">
            <w:pPr>
              <w:pStyle w:val="TableParagraph"/>
              <w:numPr>
                <w:ilvl w:val="0"/>
                <w:numId w:val="26"/>
              </w:numPr>
              <w:tabs>
                <w:tab w:val="left" w:pos="258"/>
                <w:tab w:val="left" w:pos="260"/>
              </w:tabs>
              <w:spacing w:line="230" w:lineRule="exact"/>
              <w:ind w:right="289"/>
              <w:rPr>
                <w:sz w:val="20"/>
              </w:rPr>
            </w:pPr>
            <w:r>
              <w:rPr>
                <w:sz w:val="20"/>
              </w:rPr>
              <w:t>Refresher training as needed to address changes</w:t>
            </w:r>
            <w:r>
              <w:rPr>
                <w:spacing w:val="-13"/>
                <w:sz w:val="20"/>
              </w:rPr>
              <w:t xml:space="preserve"> </w:t>
            </w:r>
            <w:r>
              <w:rPr>
                <w:sz w:val="20"/>
              </w:rPr>
              <w:t>in</w:t>
            </w:r>
            <w:r>
              <w:rPr>
                <w:spacing w:val="-12"/>
                <w:sz w:val="20"/>
              </w:rPr>
              <w:t xml:space="preserve"> </w:t>
            </w:r>
            <w:r>
              <w:rPr>
                <w:sz w:val="20"/>
              </w:rPr>
              <w:t>procedures</w:t>
            </w:r>
          </w:p>
        </w:tc>
      </w:tr>
      <w:tr w:rsidR="000F7AD6" w:rsidTr="0D6DFEC8" w14:paraId="1BAD74B1" w14:textId="77777777">
        <w:trPr>
          <w:trHeight w:val="2621"/>
        </w:trPr>
        <w:tc>
          <w:tcPr>
            <w:tcW w:w="1290" w:type="dxa"/>
          </w:tcPr>
          <w:p w:rsidR="000F7AD6" w:rsidRDefault="00176B86" w14:paraId="0CA19B84" w14:textId="77777777">
            <w:pPr>
              <w:pStyle w:val="TableParagraph"/>
              <w:ind w:left="107"/>
              <w:rPr>
                <w:sz w:val="20"/>
              </w:rPr>
            </w:pPr>
            <w:r>
              <w:rPr>
                <w:sz w:val="20"/>
              </w:rPr>
              <w:t>IDDE</w:t>
            </w:r>
            <w:r>
              <w:rPr>
                <w:spacing w:val="-2"/>
                <w:sz w:val="20"/>
              </w:rPr>
              <w:t xml:space="preserve"> Investigators</w:t>
            </w:r>
          </w:p>
        </w:tc>
        <w:tc>
          <w:tcPr>
            <w:tcW w:w="2799" w:type="dxa"/>
          </w:tcPr>
          <w:p w:rsidR="000F7AD6" w:rsidRDefault="00176B86" w14:paraId="2ED7D36C" w14:textId="77777777">
            <w:pPr>
              <w:pStyle w:val="TableParagraph"/>
              <w:ind w:left="107" w:right="110"/>
              <w:rPr>
                <w:sz w:val="20"/>
              </w:rPr>
            </w:pPr>
            <w:r>
              <w:rPr>
                <w:sz w:val="20"/>
              </w:rPr>
              <w:t>Source tracing, investigation,</w:t>
            </w:r>
            <w:r>
              <w:rPr>
                <w:spacing w:val="-13"/>
                <w:sz w:val="20"/>
              </w:rPr>
              <w:t xml:space="preserve"> </w:t>
            </w:r>
            <w:r>
              <w:rPr>
                <w:sz w:val="20"/>
              </w:rPr>
              <w:t>termination, and cleanup of spills, illicit discharges, and illicit connections</w:t>
            </w:r>
          </w:p>
        </w:tc>
        <w:tc>
          <w:tcPr>
            <w:tcW w:w="2482" w:type="dxa"/>
          </w:tcPr>
          <w:p w:rsidR="000F7AD6" w:rsidRDefault="00176B86" w14:paraId="28D6A01E" w14:textId="5123F9E8">
            <w:pPr>
              <w:pStyle w:val="TableParagraph"/>
              <w:numPr>
                <w:ilvl w:val="0"/>
                <w:numId w:val="25"/>
              </w:numPr>
              <w:tabs>
                <w:tab w:val="left" w:pos="258"/>
                <w:tab w:val="left" w:pos="260"/>
              </w:tabs>
              <w:spacing w:line="228" w:lineRule="auto"/>
              <w:ind w:right="362"/>
              <w:rPr>
                <w:sz w:val="20"/>
              </w:rPr>
            </w:pPr>
            <w:r>
              <w:rPr>
                <w:sz w:val="20"/>
              </w:rPr>
              <w:t>Online</w:t>
            </w:r>
            <w:r>
              <w:rPr>
                <w:spacing w:val="-13"/>
                <w:sz w:val="20"/>
              </w:rPr>
              <w:t xml:space="preserve"> </w:t>
            </w:r>
            <w:r>
              <w:rPr>
                <w:sz w:val="20"/>
              </w:rPr>
              <w:t>IDDE</w:t>
            </w:r>
            <w:r>
              <w:rPr>
                <w:spacing w:val="-12"/>
                <w:sz w:val="20"/>
              </w:rPr>
              <w:t xml:space="preserve"> </w:t>
            </w:r>
            <w:r>
              <w:rPr>
                <w:sz w:val="20"/>
              </w:rPr>
              <w:t>&amp;</w:t>
            </w:r>
            <w:r>
              <w:rPr>
                <w:spacing w:val="-12"/>
                <w:sz w:val="20"/>
              </w:rPr>
              <w:t xml:space="preserve"> </w:t>
            </w:r>
            <w:r>
              <w:rPr>
                <w:sz w:val="20"/>
              </w:rPr>
              <w:t>Spill Response</w:t>
            </w:r>
            <w:r>
              <w:rPr>
                <w:spacing w:val="-1"/>
                <w:sz w:val="20"/>
              </w:rPr>
              <w:t xml:space="preserve"> </w:t>
            </w:r>
            <w:r>
              <w:rPr>
                <w:sz w:val="20"/>
              </w:rPr>
              <w:t>Training</w:t>
            </w:r>
          </w:p>
          <w:p w:rsidR="000F7AD6" w:rsidRDefault="000F7AD6" w14:paraId="4CC9561F" w14:textId="6C372567">
            <w:pPr>
              <w:pStyle w:val="TableParagraph"/>
              <w:numPr>
                <w:ilvl w:val="0"/>
                <w:numId w:val="25"/>
              </w:numPr>
              <w:tabs>
                <w:tab w:val="left" w:pos="258"/>
                <w:tab w:val="left" w:pos="260"/>
              </w:tabs>
              <w:spacing w:line="228" w:lineRule="auto"/>
              <w:ind w:right="275"/>
              <w:rPr>
                <w:sz w:val="20"/>
              </w:rPr>
            </w:pPr>
            <w:hyperlink r:id="rId21">
              <w:r>
                <w:rPr>
                  <w:i/>
                  <w:color w:val="006FC0"/>
                  <w:sz w:val="20"/>
                  <w:u w:val="single" w:color="006FC0"/>
                </w:rPr>
                <w:t>IC-ID</w:t>
              </w:r>
              <w:r>
                <w:rPr>
                  <w:i/>
                  <w:color w:val="006FC0"/>
                  <w:spacing w:val="-13"/>
                  <w:sz w:val="20"/>
                  <w:u w:val="single" w:color="006FC0"/>
                </w:rPr>
                <w:t xml:space="preserve"> </w:t>
              </w:r>
              <w:r>
                <w:rPr>
                  <w:i/>
                  <w:color w:val="006FC0"/>
                  <w:sz w:val="20"/>
                  <w:u w:val="single" w:color="006FC0"/>
                </w:rPr>
                <w:t>Field</w:t>
              </w:r>
              <w:r>
                <w:rPr>
                  <w:i/>
                  <w:color w:val="006FC0"/>
                  <w:spacing w:val="-12"/>
                  <w:sz w:val="20"/>
                  <w:u w:val="single" w:color="006FC0"/>
                </w:rPr>
                <w:t xml:space="preserve"> </w:t>
              </w:r>
              <w:r>
                <w:rPr>
                  <w:i/>
                  <w:color w:val="006FC0"/>
                  <w:sz w:val="20"/>
                  <w:u w:val="single" w:color="006FC0"/>
                </w:rPr>
                <w:t>Screening</w:t>
              </w:r>
            </w:hyperlink>
            <w:r w:rsidR="00176B86">
              <w:rPr>
                <w:i/>
                <w:color w:val="006FC0"/>
                <w:sz w:val="20"/>
              </w:rPr>
              <w:t xml:space="preserve"> </w:t>
            </w:r>
            <w:hyperlink r:id="rId22">
              <w:r>
                <w:rPr>
                  <w:i/>
                  <w:color w:val="006FC0"/>
                  <w:sz w:val="20"/>
                  <w:u w:val="single" w:color="006FC0"/>
                </w:rPr>
                <w:t>&amp; Source Tracing</w:t>
              </w:r>
            </w:hyperlink>
            <w:r w:rsidR="00176B86">
              <w:rPr>
                <w:i/>
                <w:color w:val="006FC0"/>
                <w:sz w:val="20"/>
              </w:rPr>
              <w:t xml:space="preserve"> </w:t>
            </w:r>
            <w:hyperlink r:id="rId23">
              <w:r>
                <w:rPr>
                  <w:i/>
                  <w:color w:val="006FC0"/>
                  <w:sz w:val="20"/>
                  <w:u w:val="single" w:color="006FC0"/>
                </w:rPr>
                <w:t>Guidance</w:t>
              </w:r>
              <w:r>
                <w:rPr>
                  <w:i/>
                  <w:color w:val="006FC0"/>
                  <w:spacing w:val="-13"/>
                  <w:sz w:val="20"/>
                  <w:u w:val="single" w:color="006FC0"/>
                </w:rPr>
                <w:t xml:space="preserve"> </w:t>
              </w:r>
              <w:r>
                <w:rPr>
                  <w:i/>
                  <w:color w:val="006FC0"/>
                  <w:sz w:val="20"/>
                  <w:u w:val="single" w:color="006FC0"/>
                </w:rPr>
                <w:t>Manual</w:t>
              </w:r>
            </w:hyperlink>
            <w:r w:rsidR="00176B86">
              <w:rPr>
                <w:i/>
                <w:color w:val="006FC0"/>
                <w:spacing w:val="-12"/>
                <w:sz w:val="20"/>
              </w:rPr>
              <w:t xml:space="preserve"> </w:t>
            </w:r>
            <w:r w:rsidR="00176B86">
              <w:rPr>
                <w:sz w:val="20"/>
              </w:rPr>
              <w:t>and related training</w:t>
            </w:r>
          </w:p>
          <w:p w:rsidRPr="00664E16" w:rsidR="000F7AD6" w:rsidP="00664E16" w:rsidRDefault="00176B86" w14:paraId="2117C8C9" w14:textId="04DCB831">
            <w:pPr>
              <w:pStyle w:val="TableParagraph"/>
              <w:numPr>
                <w:ilvl w:val="0"/>
                <w:numId w:val="25"/>
              </w:numPr>
              <w:tabs>
                <w:tab w:val="left" w:pos="258"/>
              </w:tabs>
              <w:spacing w:before="4" w:line="228" w:lineRule="auto"/>
              <w:ind w:left="259" w:hanging="205"/>
              <w:rPr>
                <w:sz w:val="20"/>
              </w:rPr>
            </w:pPr>
            <w:r w:rsidRPr="00664E16">
              <w:rPr>
                <w:sz w:val="20"/>
              </w:rPr>
              <w:t>Read</w:t>
            </w:r>
            <w:r w:rsidRPr="00664E16" w:rsidR="00664E16">
              <w:rPr>
                <w:sz w:val="20"/>
              </w:rPr>
              <w:t xml:space="preserve"> </w:t>
            </w:r>
            <w:r w:rsidRPr="00664E16">
              <w:rPr>
                <w:sz w:val="20"/>
              </w:rPr>
              <w:t>MS4 Permit Special Condition S4.F, and General</w:t>
            </w:r>
            <w:r w:rsidRPr="00664E16">
              <w:rPr>
                <w:spacing w:val="-13"/>
                <w:sz w:val="20"/>
              </w:rPr>
              <w:t xml:space="preserve"> </w:t>
            </w:r>
            <w:r w:rsidRPr="00664E16">
              <w:rPr>
                <w:sz w:val="20"/>
              </w:rPr>
              <w:t>Condition</w:t>
            </w:r>
            <w:r w:rsidRPr="00664E16">
              <w:rPr>
                <w:spacing w:val="-12"/>
                <w:sz w:val="20"/>
              </w:rPr>
              <w:t xml:space="preserve"> </w:t>
            </w:r>
            <w:r w:rsidRPr="00664E16">
              <w:rPr>
                <w:sz w:val="20"/>
              </w:rPr>
              <w:t>G3</w:t>
            </w:r>
          </w:p>
          <w:p w:rsidRPr="00664E16" w:rsidR="000F7AD6" w:rsidP="00664E16" w:rsidRDefault="00176B86" w14:paraId="183F3F86" w14:textId="6A0C8DEE">
            <w:pPr>
              <w:pStyle w:val="TableParagraph"/>
              <w:numPr>
                <w:ilvl w:val="0"/>
                <w:numId w:val="25"/>
              </w:numPr>
              <w:tabs>
                <w:tab w:val="left" w:pos="258"/>
              </w:tabs>
              <w:spacing w:line="215" w:lineRule="exact"/>
              <w:ind w:left="258" w:hanging="205"/>
              <w:rPr>
                <w:sz w:val="20"/>
              </w:rPr>
            </w:pPr>
            <w:r>
              <w:rPr>
                <w:sz w:val="20"/>
              </w:rPr>
              <w:t>HAZWOPER 40-</w:t>
            </w:r>
            <w:r>
              <w:rPr>
                <w:spacing w:val="-4"/>
                <w:sz w:val="20"/>
              </w:rPr>
              <w:t>hour</w:t>
            </w:r>
          </w:p>
        </w:tc>
        <w:tc>
          <w:tcPr>
            <w:tcW w:w="2789" w:type="dxa"/>
          </w:tcPr>
          <w:p w:rsidR="000F7AD6" w:rsidRDefault="00176B86" w14:paraId="4D74C934" w14:textId="77777777">
            <w:pPr>
              <w:pStyle w:val="TableParagraph"/>
              <w:numPr>
                <w:ilvl w:val="0"/>
                <w:numId w:val="24"/>
              </w:numPr>
              <w:tabs>
                <w:tab w:val="left" w:pos="258"/>
                <w:tab w:val="left" w:pos="260"/>
              </w:tabs>
              <w:ind w:right="381"/>
              <w:rPr>
                <w:sz w:val="20"/>
              </w:rPr>
            </w:pPr>
            <w:r>
              <w:rPr>
                <w:sz w:val="20"/>
              </w:rPr>
              <w:t>Within</w:t>
            </w:r>
            <w:r>
              <w:rPr>
                <w:spacing w:val="-13"/>
                <w:sz w:val="20"/>
              </w:rPr>
              <w:t xml:space="preserve"> </w:t>
            </w:r>
            <w:r>
              <w:rPr>
                <w:sz w:val="20"/>
              </w:rPr>
              <w:t>six</w:t>
            </w:r>
            <w:r>
              <w:rPr>
                <w:spacing w:val="-12"/>
                <w:sz w:val="20"/>
              </w:rPr>
              <w:t xml:space="preserve"> </w:t>
            </w:r>
            <w:r>
              <w:rPr>
                <w:sz w:val="20"/>
              </w:rPr>
              <w:t>months</w:t>
            </w:r>
            <w:r>
              <w:rPr>
                <w:spacing w:val="-13"/>
                <w:sz w:val="20"/>
              </w:rPr>
              <w:t xml:space="preserve"> </w:t>
            </w:r>
            <w:r>
              <w:rPr>
                <w:sz w:val="20"/>
              </w:rPr>
              <w:t xml:space="preserve">of </w:t>
            </w:r>
            <w:r>
              <w:rPr>
                <w:spacing w:val="-4"/>
                <w:sz w:val="20"/>
              </w:rPr>
              <w:t>hire</w:t>
            </w:r>
          </w:p>
          <w:p w:rsidR="000F7AD6" w:rsidRDefault="00176B86" w14:paraId="14579B59" w14:textId="706E60AF">
            <w:pPr>
              <w:pStyle w:val="TableParagraph"/>
              <w:numPr>
                <w:ilvl w:val="0"/>
                <w:numId w:val="24"/>
              </w:numPr>
              <w:tabs>
                <w:tab w:val="left" w:pos="258"/>
                <w:tab w:val="left" w:pos="260"/>
              </w:tabs>
              <w:ind w:right="362"/>
              <w:rPr>
                <w:sz w:val="20"/>
              </w:rPr>
            </w:pPr>
            <w:r>
              <w:rPr>
                <w:sz w:val="20"/>
              </w:rPr>
              <w:t>Online</w:t>
            </w:r>
            <w:r>
              <w:rPr>
                <w:spacing w:val="-13"/>
                <w:sz w:val="20"/>
              </w:rPr>
              <w:t xml:space="preserve"> </w:t>
            </w:r>
            <w:r>
              <w:rPr>
                <w:sz w:val="20"/>
              </w:rPr>
              <w:t>IDDE</w:t>
            </w:r>
            <w:r>
              <w:rPr>
                <w:spacing w:val="-12"/>
                <w:sz w:val="20"/>
              </w:rPr>
              <w:t xml:space="preserve"> </w:t>
            </w:r>
            <w:r>
              <w:rPr>
                <w:sz w:val="20"/>
              </w:rPr>
              <w:t>&amp;</w:t>
            </w:r>
            <w:r>
              <w:rPr>
                <w:spacing w:val="-12"/>
                <w:sz w:val="20"/>
              </w:rPr>
              <w:t xml:space="preserve"> </w:t>
            </w:r>
            <w:r>
              <w:rPr>
                <w:sz w:val="20"/>
              </w:rPr>
              <w:t>Spill Response Refresher every two years</w:t>
            </w:r>
          </w:p>
          <w:p w:rsidR="000F7AD6" w:rsidP="0D6DFEC8" w:rsidRDefault="3600F4BD" w14:paraId="7FEF556F" w14:textId="68B0050C">
            <w:pPr>
              <w:pStyle w:val="TableParagraph"/>
              <w:numPr>
                <w:ilvl w:val="0"/>
                <w:numId w:val="24"/>
              </w:numPr>
              <w:tabs>
                <w:tab w:val="left" w:pos="258"/>
                <w:tab w:val="left" w:pos="260"/>
              </w:tabs>
              <w:ind w:right="950"/>
              <w:rPr>
                <w:sz w:val="20"/>
                <w:szCs w:val="20"/>
              </w:rPr>
            </w:pPr>
            <w:r w:rsidRPr="0D6DFEC8">
              <w:rPr>
                <w:sz w:val="20"/>
                <w:szCs w:val="20"/>
              </w:rPr>
              <w:t>8-hour</w:t>
            </w:r>
            <w:r w:rsidRPr="0D6DFEC8">
              <w:rPr>
                <w:spacing w:val="-13"/>
                <w:sz w:val="20"/>
                <w:szCs w:val="20"/>
              </w:rPr>
              <w:t xml:space="preserve"> </w:t>
            </w:r>
            <w:r w:rsidRPr="0D6DFEC8">
              <w:rPr>
                <w:sz w:val="20"/>
                <w:szCs w:val="20"/>
              </w:rPr>
              <w:t>annual</w:t>
            </w:r>
            <w:r w:rsidRPr="0D6DFEC8" w:rsidR="2F5A65E7">
              <w:rPr>
                <w:sz w:val="20"/>
                <w:szCs w:val="20"/>
              </w:rPr>
              <w:t xml:space="preserve"> </w:t>
            </w:r>
            <w:r w:rsidRPr="0D6DFEC8">
              <w:rPr>
                <w:spacing w:val="-2"/>
                <w:sz w:val="20"/>
                <w:szCs w:val="20"/>
              </w:rPr>
              <w:t>HAZWOPER</w:t>
            </w:r>
          </w:p>
        </w:tc>
      </w:tr>
    </w:tbl>
    <w:p w:rsidR="00B62A43" w:rsidRDefault="00B62A43" w14:paraId="4ECA4DA9" w14:textId="77777777">
      <w:pPr>
        <w:pStyle w:val="Heading2"/>
        <w:spacing w:before="18"/>
        <w:rPr>
          <w:spacing w:val="-2"/>
        </w:rPr>
      </w:pPr>
      <w:bookmarkStart w:name="_bookmark11" w:id="23"/>
      <w:bookmarkStart w:name="Controlling_Runoff_from_New_Development/" w:id="24"/>
      <w:bookmarkEnd w:id="23"/>
      <w:bookmarkEnd w:id="24"/>
    </w:p>
    <w:p w:rsidR="000F7AD6" w:rsidRDefault="3600F4BD" w14:paraId="755669F5" w14:textId="6183F73A">
      <w:pPr>
        <w:pStyle w:val="Heading2"/>
        <w:spacing w:before="18"/>
      </w:pPr>
      <w:bookmarkStart w:name="_Toc242634663" w:id="25"/>
      <w:bookmarkStart w:name="_Toc1077822353" w:id="26"/>
      <w:bookmarkStart w:name="_Toc1124226888" w:id="27"/>
      <w:bookmarkStart w:name="_Toc181004040" w:id="28"/>
      <w:r>
        <w:rPr>
          <w:spacing w:val="-2"/>
        </w:rPr>
        <w:t>Runoﬀ</w:t>
      </w:r>
      <w:r>
        <w:rPr>
          <w:spacing w:val="5"/>
        </w:rPr>
        <w:t xml:space="preserve"> </w:t>
      </w:r>
      <w:r w:rsidR="09A67553">
        <w:rPr>
          <w:spacing w:val="5"/>
        </w:rPr>
        <w:t xml:space="preserve">Control: </w:t>
      </w:r>
      <w:r>
        <w:rPr>
          <w:spacing w:val="-2"/>
        </w:rPr>
        <w:t>New</w:t>
      </w:r>
      <w:r>
        <w:rPr>
          <w:spacing w:val="6"/>
        </w:rPr>
        <w:t xml:space="preserve"> </w:t>
      </w:r>
      <w:r>
        <w:rPr>
          <w:spacing w:val="-2"/>
        </w:rPr>
        <w:t>Development/Redevelopment/Construc</w:t>
      </w:r>
      <w:r w:rsidR="1001DD4E">
        <w:rPr>
          <w:spacing w:val="-2"/>
        </w:rPr>
        <w:t>ti</w:t>
      </w:r>
      <w:r>
        <w:rPr>
          <w:spacing w:val="-2"/>
        </w:rPr>
        <w:t>on</w:t>
      </w:r>
      <w:r>
        <w:rPr>
          <w:spacing w:val="5"/>
        </w:rPr>
        <w:t xml:space="preserve"> </w:t>
      </w:r>
      <w:r>
        <w:rPr>
          <w:spacing w:val="-2"/>
        </w:rPr>
        <w:t>Sites</w:t>
      </w:r>
      <w:bookmarkEnd w:id="25"/>
      <w:bookmarkEnd w:id="26"/>
      <w:bookmarkEnd w:id="27"/>
      <w:bookmarkEnd w:id="28"/>
    </w:p>
    <w:p w:rsidR="000F7AD6" w:rsidRDefault="00176B86" w14:paraId="0F2BDF0F" w14:textId="5FC59509">
      <w:pPr>
        <w:pStyle w:val="BodyText"/>
        <w:spacing w:before="140"/>
        <w:ind w:left="620" w:right="312"/>
      </w:pPr>
      <w:r>
        <w:t xml:space="preserve">Training for controlling stormwater runoff from new development, redevelopment, and construction stormwater fulfills Permit Special Condition S5.C.6.e. </w:t>
      </w:r>
      <w:r w:rsidR="008D7376">
        <w:t>Table</w:t>
      </w:r>
      <w:r>
        <w:t xml:space="preserve"> 3.1 </w:t>
      </w:r>
      <w:r w:rsidR="008D7376">
        <w:t>lists</w:t>
      </w:r>
      <w:r>
        <w:t xml:space="preserve"> training</w:t>
      </w:r>
      <w:r>
        <w:rPr>
          <w:spacing w:val="-5"/>
        </w:rPr>
        <w:t xml:space="preserve"> </w:t>
      </w:r>
      <w:r>
        <w:t>related</w:t>
      </w:r>
      <w:r>
        <w:rPr>
          <w:spacing w:val="-5"/>
        </w:rPr>
        <w:t xml:space="preserve"> </w:t>
      </w:r>
      <w:r>
        <w:t>to</w:t>
      </w:r>
      <w:r>
        <w:rPr>
          <w:spacing w:val="-5"/>
        </w:rPr>
        <w:t xml:space="preserve"> </w:t>
      </w:r>
      <w:r>
        <w:t>S</w:t>
      </w:r>
      <w:proofErr w:type="gramStart"/>
      <w:r>
        <w:t>5.C.6.c</w:t>
      </w:r>
      <w:proofErr w:type="gramEnd"/>
      <w:r>
        <w:t>.iv.</w:t>
      </w:r>
      <w:r>
        <w:rPr>
          <w:spacing w:val="-5"/>
        </w:rPr>
        <w:t xml:space="preserve"> </w:t>
      </w:r>
      <w:r>
        <w:t>duties.</w:t>
      </w:r>
      <w:r>
        <w:rPr>
          <w:spacing w:val="-10"/>
        </w:rPr>
        <w:t xml:space="preserve"> </w:t>
      </w:r>
      <w:r>
        <w:t>This</w:t>
      </w:r>
      <w:r>
        <w:rPr>
          <w:spacing w:val="-5"/>
        </w:rPr>
        <w:t xml:space="preserve"> </w:t>
      </w:r>
      <w:r>
        <w:t>training</w:t>
      </w:r>
      <w:r>
        <w:rPr>
          <w:spacing w:val="-5"/>
        </w:rPr>
        <w:t xml:space="preserve"> </w:t>
      </w:r>
      <w:r w:rsidR="006E02A8">
        <w:t>is for</w:t>
      </w:r>
      <w:r>
        <w:rPr>
          <w:spacing w:val="-5"/>
        </w:rPr>
        <w:t xml:space="preserve"> </w:t>
      </w:r>
      <w:r>
        <w:t>staff</w:t>
      </w:r>
      <w:r>
        <w:rPr>
          <w:spacing w:val="-5"/>
        </w:rPr>
        <w:t xml:space="preserve"> </w:t>
      </w:r>
      <w:r>
        <w:t>teams</w:t>
      </w:r>
      <w:r>
        <w:rPr>
          <w:spacing w:val="-5"/>
        </w:rPr>
        <w:t xml:space="preserve"> </w:t>
      </w:r>
      <w:r w:rsidR="006E02A8">
        <w:t>that perform</w:t>
      </w:r>
      <w:r>
        <w:t>:</w:t>
      </w:r>
    </w:p>
    <w:p w:rsidR="000F7AD6" w:rsidRDefault="000F7AD6" w14:paraId="2118EA17" w14:textId="77777777">
      <w:pPr>
        <w:pStyle w:val="BodyText"/>
      </w:pPr>
    </w:p>
    <w:p w:rsidR="000F7AD6" w:rsidP="0D6DFEC8" w:rsidRDefault="738AF94B" w14:paraId="295EEEC0" w14:textId="39B0438F">
      <w:pPr>
        <w:pStyle w:val="ListParagraph"/>
        <w:numPr>
          <w:ilvl w:val="0"/>
          <w:numId w:val="23"/>
        </w:numPr>
        <w:tabs>
          <w:tab w:val="left" w:pos="1249"/>
        </w:tabs>
        <w:ind w:left="1249" w:hanging="359"/>
        <w:rPr>
          <w:color w:val="000000" w:themeColor="text1"/>
          <w:sz w:val="24"/>
          <w:szCs w:val="24"/>
        </w:rPr>
      </w:pPr>
      <w:r w:rsidRPr="0D6DFEC8">
        <w:rPr>
          <w:color w:val="000000" w:themeColor="text1"/>
          <w:sz w:val="24"/>
          <w:szCs w:val="24"/>
        </w:rPr>
        <w:t>Permit issuance for land development, redevelopment, construction, road projects and other activities that require permits from the jurisdiction.</w:t>
      </w:r>
    </w:p>
    <w:p w:rsidR="000F7AD6" w:rsidP="0D6DFEC8" w:rsidRDefault="738AF94B" w14:paraId="3CC9AC55" w14:textId="3B3DA407">
      <w:pPr>
        <w:pStyle w:val="ListParagraph"/>
        <w:numPr>
          <w:ilvl w:val="0"/>
          <w:numId w:val="23"/>
        </w:numPr>
        <w:tabs>
          <w:tab w:val="left" w:pos="1249"/>
        </w:tabs>
        <w:rPr>
          <w:color w:val="000000" w:themeColor="text1"/>
          <w:sz w:val="24"/>
          <w:szCs w:val="24"/>
        </w:rPr>
      </w:pPr>
      <w:r w:rsidRPr="0D6DFEC8">
        <w:rPr>
          <w:color w:val="000000" w:themeColor="text1"/>
          <w:sz w:val="24"/>
          <w:szCs w:val="24"/>
        </w:rPr>
        <w:t>Plan review and design of Public Works construction and maintenance projects</w:t>
      </w:r>
    </w:p>
    <w:p w:rsidR="000F7AD6" w:rsidP="0D6DFEC8" w:rsidRDefault="738AF94B" w14:paraId="2F921BCD" w14:textId="2CC318A7">
      <w:pPr>
        <w:pStyle w:val="ListParagraph"/>
        <w:numPr>
          <w:ilvl w:val="0"/>
          <w:numId w:val="23"/>
        </w:numPr>
        <w:tabs>
          <w:tab w:val="left" w:pos="1249"/>
        </w:tabs>
        <w:rPr>
          <w:color w:val="000000" w:themeColor="text1"/>
          <w:sz w:val="24"/>
          <w:szCs w:val="24"/>
        </w:rPr>
      </w:pPr>
      <w:r w:rsidRPr="0D6DFEC8">
        <w:rPr>
          <w:color w:val="000000" w:themeColor="text1"/>
          <w:sz w:val="24"/>
          <w:szCs w:val="24"/>
        </w:rPr>
        <w:t>Construction site oversight and inspections</w:t>
      </w:r>
    </w:p>
    <w:p w:rsidR="000F7AD6" w:rsidP="0D6DFEC8" w:rsidRDefault="738AF94B" w14:paraId="058283E4" w14:textId="5BCA755B">
      <w:pPr>
        <w:pStyle w:val="ListParagraph"/>
        <w:numPr>
          <w:ilvl w:val="0"/>
          <w:numId w:val="23"/>
        </w:numPr>
        <w:tabs>
          <w:tab w:val="left" w:pos="1249"/>
        </w:tabs>
        <w:rPr>
          <w:color w:val="000000" w:themeColor="text1"/>
          <w:sz w:val="24"/>
          <w:szCs w:val="24"/>
        </w:rPr>
      </w:pPr>
      <w:r w:rsidRPr="0D6DFEC8">
        <w:rPr>
          <w:color w:val="000000" w:themeColor="text1"/>
          <w:sz w:val="24"/>
          <w:szCs w:val="24"/>
        </w:rPr>
        <w:t>Building inspections &amp; maintenance</w:t>
      </w:r>
    </w:p>
    <w:p w:rsidR="000F7AD6" w:rsidRDefault="3600F4BD" w14:paraId="7B0A6232" w14:textId="77777777">
      <w:pPr>
        <w:pStyle w:val="Heading3"/>
        <w:numPr>
          <w:ilvl w:val="1"/>
          <w:numId w:val="22"/>
        </w:numPr>
        <w:tabs>
          <w:tab w:val="left" w:pos="979"/>
        </w:tabs>
        <w:spacing w:before="273"/>
        <w:ind w:left="979" w:hanging="359"/>
      </w:pPr>
      <w:bookmarkStart w:name="2.1_Permit_Development_Center_Staff" w:id="29"/>
      <w:bookmarkStart w:name="_Toc912351476" w:id="30"/>
      <w:bookmarkStart w:name="_Toc345325782" w:id="31"/>
      <w:bookmarkStart w:name="_Toc422739032" w:id="32"/>
      <w:bookmarkStart w:name="_Toc181004041" w:id="33"/>
      <w:bookmarkEnd w:id="29"/>
      <w:r>
        <w:t>Permit</w:t>
      </w:r>
      <w:r>
        <w:rPr>
          <w:spacing w:val="-7"/>
        </w:rPr>
        <w:t xml:space="preserve"> </w:t>
      </w:r>
      <w:r>
        <w:t>Development</w:t>
      </w:r>
      <w:r>
        <w:rPr>
          <w:spacing w:val="-9"/>
        </w:rPr>
        <w:t xml:space="preserve"> </w:t>
      </w:r>
      <w:r>
        <w:t>Center</w:t>
      </w:r>
      <w:r>
        <w:rPr>
          <w:spacing w:val="-8"/>
        </w:rPr>
        <w:t xml:space="preserve"> </w:t>
      </w:r>
      <w:r>
        <w:rPr>
          <w:spacing w:val="-4"/>
        </w:rPr>
        <w:t>Staﬀ</w:t>
      </w:r>
      <w:bookmarkEnd w:id="30"/>
      <w:bookmarkEnd w:id="31"/>
      <w:bookmarkEnd w:id="32"/>
      <w:bookmarkEnd w:id="33"/>
    </w:p>
    <w:p w:rsidR="000F7AD6" w:rsidRDefault="00176B86" w14:paraId="586603FC" w14:textId="0F727883">
      <w:pPr>
        <w:pStyle w:val="BodyText"/>
        <w:spacing w:before="2"/>
        <w:ind w:left="980" w:right="805"/>
      </w:pPr>
      <w:r>
        <w:t>Staff responsible for reviewing low impact development (LID) code applicability and stormwater-related</w:t>
      </w:r>
      <w:r>
        <w:rPr>
          <w:spacing w:val="-5"/>
        </w:rPr>
        <w:t xml:space="preserve"> </w:t>
      </w:r>
      <w:r>
        <w:t>documents</w:t>
      </w:r>
      <w:r>
        <w:rPr>
          <w:spacing w:val="-5"/>
        </w:rPr>
        <w:t xml:space="preserve"> </w:t>
      </w:r>
      <w:r>
        <w:t>to</w:t>
      </w:r>
      <w:r>
        <w:rPr>
          <w:spacing w:val="-5"/>
        </w:rPr>
        <w:t xml:space="preserve"> </w:t>
      </w:r>
      <w:r>
        <w:t>identify</w:t>
      </w:r>
      <w:r>
        <w:rPr>
          <w:spacing w:val="-5"/>
        </w:rPr>
        <w:t xml:space="preserve"> </w:t>
      </w:r>
      <w:r>
        <w:t>potential</w:t>
      </w:r>
      <w:r>
        <w:rPr>
          <w:spacing w:val="-5"/>
        </w:rPr>
        <w:t xml:space="preserve"> </w:t>
      </w:r>
      <w:r>
        <w:t>conflicts</w:t>
      </w:r>
      <w:r>
        <w:rPr>
          <w:spacing w:val="-5"/>
        </w:rPr>
        <w:t xml:space="preserve"> </w:t>
      </w:r>
      <w:r>
        <w:t>with</w:t>
      </w:r>
      <w:r>
        <w:rPr>
          <w:spacing w:val="-5"/>
        </w:rPr>
        <w:t xml:space="preserve"> </w:t>
      </w:r>
      <w:r>
        <w:t>other</w:t>
      </w:r>
      <w:r>
        <w:rPr>
          <w:spacing w:val="-5"/>
        </w:rPr>
        <w:t xml:space="preserve"> </w:t>
      </w:r>
      <w:r>
        <w:t>codes</w:t>
      </w:r>
      <w:r>
        <w:rPr>
          <w:spacing w:val="-5"/>
        </w:rPr>
        <w:t xml:space="preserve"> </w:t>
      </w:r>
      <w:r>
        <w:t>(e.g.,</w:t>
      </w:r>
      <w:r>
        <w:rPr>
          <w:spacing w:val="-5"/>
        </w:rPr>
        <w:t xml:space="preserve"> </w:t>
      </w:r>
      <w:r>
        <w:t>steep slopes, wetlands, critical areas, and shorelines).</w:t>
      </w:r>
      <w:r w:rsidR="00E14D88">
        <w:t xml:space="preserve"> A review of local guidelines, ordinance,</w:t>
      </w:r>
      <w:r w:rsidR="009155FE">
        <w:t xml:space="preserve"> and </w:t>
      </w:r>
      <w:r w:rsidR="001B0B30">
        <w:t xml:space="preserve">the </w:t>
      </w:r>
      <w:hyperlink w:history="1" r:id="rId24">
        <w:r w:rsidRPr="001B0B30" w:rsidR="001B0B30">
          <w:rPr>
            <w:rStyle w:val="Hyperlink"/>
          </w:rPr>
          <w:t>Ecology LID webpage</w:t>
        </w:r>
      </w:hyperlink>
      <w:r w:rsidR="001B0B30">
        <w:t>.</w:t>
      </w:r>
    </w:p>
    <w:p w:rsidR="000F7AD6" w:rsidRDefault="00176B86" w14:paraId="5CB3C312" w14:textId="26D3CD25">
      <w:pPr>
        <w:pStyle w:val="ListParagraph"/>
        <w:numPr>
          <w:ilvl w:val="1"/>
          <w:numId w:val="22"/>
        </w:numPr>
        <w:tabs>
          <w:tab w:val="left" w:pos="977"/>
          <w:tab w:val="left" w:pos="979"/>
        </w:tabs>
        <w:spacing w:before="274"/>
        <w:ind w:left="979" w:right="401" w:hanging="360"/>
        <w:rPr>
          <w:sz w:val="24"/>
        </w:rPr>
      </w:pPr>
      <w:bookmarkStart w:name="2.2_Stormwater_Plan_Reviewers_and_Projec" w:id="34"/>
      <w:bookmarkEnd w:id="34"/>
      <w:r>
        <w:rPr>
          <w:rFonts w:ascii="Calibri" w:hAnsi="Calibri"/>
          <w:b/>
          <w:i/>
          <w:sz w:val="24"/>
        </w:rPr>
        <w:t xml:space="preserve">Stormwater Plan Reviewers and Project Designers for Capital and Maintenance Projects </w:t>
      </w:r>
      <w:r>
        <w:rPr>
          <w:sz w:val="24"/>
        </w:rPr>
        <w:t xml:space="preserve">Stormwater plan reviewers and designers for public works construction and maintenance projects receive training to conduct these activities. Training </w:t>
      </w:r>
      <w:r w:rsidR="001F00ED">
        <w:rPr>
          <w:sz w:val="24"/>
        </w:rPr>
        <w:t xml:space="preserve">should </w:t>
      </w:r>
      <w:r>
        <w:rPr>
          <w:sz w:val="24"/>
        </w:rPr>
        <w:t xml:space="preserve">include site plan and report review per </w:t>
      </w:r>
      <w:r w:rsidR="001F00ED">
        <w:rPr>
          <w:sz w:val="24"/>
        </w:rPr>
        <w:t>local</w:t>
      </w:r>
      <w:r>
        <w:rPr>
          <w:sz w:val="24"/>
        </w:rPr>
        <w:t xml:space="preserve"> guidelines,</w:t>
      </w:r>
      <w:r>
        <w:rPr>
          <w:spacing w:val="-3"/>
          <w:sz w:val="24"/>
        </w:rPr>
        <w:t xml:space="preserve"> </w:t>
      </w:r>
      <w:r>
        <w:rPr>
          <w:sz w:val="24"/>
        </w:rPr>
        <w:t>project</w:t>
      </w:r>
      <w:r>
        <w:rPr>
          <w:spacing w:val="-3"/>
          <w:sz w:val="24"/>
        </w:rPr>
        <w:t xml:space="preserve"> </w:t>
      </w:r>
      <w:r>
        <w:rPr>
          <w:sz w:val="24"/>
        </w:rPr>
        <w:t>review</w:t>
      </w:r>
      <w:r>
        <w:rPr>
          <w:spacing w:val="-4"/>
          <w:sz w:val="24"/>
        </w:rPr>
        <w:t xml:space="preserve"> </w:t>
      </w:r>
      <w:r>
        <w:rPr>
          <w:sz w:val="24"/>
        </w:rPr>
        <w:t>flowcharts,</w:t>
      </w:r>
      <w:r>
        <w:rPr>
          <w:spacing w:val="-3"/>
          <w:sz w:val="24"/>
        </w:rPr>
        <w:t xml:space="preserve"> </w:t>
      </w:r>
      <w:r>
        <w:rPr>
          <w:sz w:val="24"/>
        </w:rPr>
        <w:t>public</w:t>
      </w:r>
      <w:r>
        <w:rPr>
          <w:spacing w:val="-3"/>
          <w:sz w:val="24"/>
        </w:rPr>
        <w:t xml:space="preserve"> </w:t>
      </w:r>
      <w:r>
        <w:rPr>
          <w:sz w:val="24"/>
        </w:rPr>
        <w:t>works</w:t>
      </w:r>
      <w:r>
        <w:rPr>
          <w:spacing w:val="-3"/>
          <w:sz w:val="24"/>
        </w:rPr>
        <w:t xml:space="preserve"> </w:t>
      </w:r>
      <w:r>
        <w:rPr>
          <w:sz w:val="24"/>
        </w:rPr>
        <w:t>construction and maintenance projects coordination procedures, Certified Erosion and Sediment Control Lead (CESCL) certification, and best management practice (BMP) selection/design.</w:t>
      </w:r>
    </w:p>
    <w:p w:rsidR="000F7AD6" w:rsidRDefault="000F7AD6" w14:paraId="774F7249" w14:textId="77777777">
      <w:pPr>
        <w:pStyle w:val="BodyText"/>
      </w:pPr>
    </w:p>
    <w:p w:rsidR="000F7AD6" w:rsidRDefault="3600F4BD" w14:paraId="3DE0582D" w14:textId="77777777">
      <w:pPr>
        <w:pStyle w:val="Heading3"/>
        <w:numPr>
          <w:ilvl w:val="1"/>
          <w:numId w:val="22"/>
        </w:numPr>
        <w:tabs>
          <w:tab w:val="left" w:pos="977"/>
        </w:tabs>
        <w:spacing w:before="0"/>
        <w:ind w:left="977" w:hanging="358"/>
      </w:pPr>
      <w:bookmarkStart w:name="2.3_Construction_Site_Inspectors_and_Roa" w:id="35"/>
      <w:bookmarkStart w:name="_Toc862559387" w:id="36"/>
      <w:bookmarkStart w:name="_Toc1795251535" w:id="37"/>
      <w:bookmarkStart w:name="_Toc914454568" w:id="38"/>
      <w:bookmarkStart w:name="_Toc181004042" w:id="39"/>
      <w:bookmarkEnd w:id="35"/>
      <w:r>
        <w:t>Construction</w:t>
      </w:r>
      <w:r>
        <w:rPr>
          <w:spacing w:val="-8"/>
        </w:rPr>
        <w:t xml:space="preserve"> </w:t>
      </w:r>
      <w:r>
        <w:t>Site</w:t>
      </w:r>
      <w:r>
        <w:rPr>
          <w:spacing w:val="-6"/>
        </w:rPr>
        <w:t xml:space="preserve"> </w:t>
      </w:r>
      <w:r>
        <w:t>Inspectors</w:t>
      </w:r>
      <w:r>
        <w:rPr>
          <w:spacing w:val="-7"/>
        </w:rPr>
        <w:t xml:space="preserve"> </w:t>
      </w:r>
      <w:r>
        <w:t>and</w:t>
      </w:r>
      <w:r>
        <w:rPr>
          <w:spacing w:val="-5"/>
        </w:rPr>
        <w:t xml:space="preserve"> </w:t>
      </w:r>
      <w:r>
        <w:t>Road</w:t>
      </w:r>
      <w:r>
        <w:rPr>
          <w:spacing w:val="-6"/>
        </w:rPr>
        <w:t xml:space="preserve"> </w:t>
      </w:r>
      <w:r>
        <w:t>Operations</w:t>
      </w:r>
      <w:r>
        <w:rPr>
          <w:spacing w:val="-7"/>
        </w:rPr>
        <w:t xml:space="preserve"> </w:t>
      </w:r>
      <w:r>
        <w:t>Crew</w:t>
      </w:r>
      <w:r>
        <w:rPr>
          <w:spacing w:val="-7"/>
        </w:rPr>
        <w:t xml:space="preserve"> </w:t>
      </w:r>
      <w:r>
        <w:rPr>
          <w:spacing w:val="-2"/>
        </w:rPr>
        <w:t>Chiefs</w:t>
      </w:r>
      <w:bookmarkEnd w:id="36"/>
      <w:bookmarkEnd w:id="37"/>
      <w:bookmarkEnd w:id="38"/>
      <w:bookmarkEnd w:id="39"/>
    </w:p>
    <w:p w:rsidR="000F7AD6" w:rsidRDefault="00176B86" w14:paraId="62A38159" w14:textId="0011BA09">
      <w:pPr>
        <w:pStyle w:val="BodyText"/>
        <w:spacing w:before="2"/>
        <w:ind w:left="979" w:right="312"/>
      </w:pPr>
      <w:r>
        <w:t xml:space="preserve">Construction Inspectors and Road Operations Crew Chiefs </w:t>
      </w:r>
      <w:r w:rsidR="00DA51D8">
        <w:t xml:space="preserve">must </w:t>
      </w:r>
      <w:r>
        <w:t>receive training on temporary erosion</w:t>
      </w:r>
      <w:r>
        <w:rPr>
          <w:spacing w:val="-4"/>
        </w:rPr>
        <w:t xml:space="preserve"> </w:t>
      </w:r>
      <w:r>
        <w:t>and</w:t>
      </w:r>
      <w:r>
        <w:rPr>
          <w:spacing w:val="-6"/>
        </w:rPr>
        <w:t xml:space="preserve"> </w:t>
      </w:r>
      <w:r>
        <w:t>sediment</w:t>
      </w:r>
      <w:r>
        <w:rPr>
          <w:spacing w:val="-4"/>
        </w:rPr>
        <w:t xml:space="preserve"> </w:t>
      </w:r>
      <w:r>
        <w:t>control</w:t>
      </w:r>
      <w:r>
        <w:rPr>
          <w:spacing w:val="-5"/>
        </w:rPr>
        <w:t xml:space="preserve"> </w:t>
      </w:r>
      <w:r>
        <w:t>(TESC)</w:t>
      </w:r>
      <w:r>
        <w:rPr>
          <w:spacing w:val="-4"/>
        </w:rPr>
        <w:t xml:space="preserve"> </w:t>
      </w:r>
      <w:r>
        <w:t>and</w:t>
      </w:r>
      <w:r>
        <w:rPr>
          <w:spacing w:val="-4"/>
        </w:rPr>
        <w:t xml:space="preserve"> </w:t>
      </w:r>
      <w:r>
        <w:t>construction</w:t>
      </w:r>
      <w:r>
        <w:rPr>
          <w:spacing w:val="-4"/>
        </w:rPr>
        <w:t xml:space="preserve"> </w:t>
      </w:r>
      <w:r>
        <w:t>stormwater</w:t>
      </w:r>
      <w:r>
        <w:rPr>
          <w:spacing w:val="-4"/>
        </w:rPr>
        <w:t xml:space="preserve"> </w:t>
      </w:r>
      <w:r>
        <w:t>pollution</w:t>
      </w:r>
      <w:r>
        <w:rPr>
          <w:spacing w:val="-4"/>
        </w:rPr>
        <w:t xml:space="preserve"> </w:t>
      </w:r>
      <w:r>
        <w:t>prevention</w:t>
      </w:r>
      <w:r>
        <w:rPr>
          <w:spacing w:val="-4"/>
        </w:rPr>
        <w:t xml:space="preserve"> </w:t>
      </w:r>
      <w:r>
        <w:t xml:space="preserve">per </w:t>
      </w:r>
      <w:r w:rsidR="00DA51D8">
        <w:t>local</w:t>
      </w:r>
      <w:r>
        <w:t xml:space="preserve"> guidelines and related recordkeeping. They </w:t>
      </w:r>
      <w:r w:rsidR="00E14D88">
        <w:t xml:space="preserve">must </w:t>
      </w:r>
      <w:r>
        <w:t>also maintain CESCL certification.</w:t>
      </w:r>
      <w:r w:rsidR="00F70B80">
        <w:t xml:space="preserve"> See </w:t>
      </w:r>
      <w:hyperlink w:history="1" r:id="rId25">
        <w:r w:rsidRPr="00F70B80" w:rsidR="00F70B80">
          <w:rPr>
            <w:rStyle w:val="Hyperlink"/>
          </w:rPr>
          <w:t>WSDOT’s</w:t>
        </w:r>
        <w:r w:rsidRPr="00F70B80" w:rsidR="00F70B80">
          <w:rPr>
            <w:rStyle w:val="Hyperlink"/>
            <w:spacing w:val="-3"/>
          </w:rPr>
          <w:t xml:space="preserve"> </w:t>
        </w:r>
        <w:r w:rsidRPr="00F70B80" w:rsidR="00F70B80">
          <w:rPr>
            <w:rStyle w:val="Hyperlink"/>
          </w:rPr>
          <w:t>Highway</w:t>
        </w:r>
        <w:r w:rsidRPr="00F70B80" w:rsidR="00F70B80">
          <w:rPr>
            <w:rStyle w:val="Hyperlink"/>
            <w:spacing w:val="-3"/>
          </w:rPr>
          <w:t xml:space="preserve"> </w:t>
        </w:r>
        <w:r w:rsidRPr="00F70B80" w:rsidR="00F70B80">
          <w:rPr>
            <w:rStyle w:val="Hyperlink"/>
          </w:rPr>
          <w:t>Runoff</w:t>
        </w:r>
        <w:r w:rsidRPr="00F70B80" w:rsidR="00F70B80">
          <w:rPr>
            <w:rStyle w:val="Hyperlink"/>
            <w:spacing w:val="-3"/>
          </w:rPr>
          <w:t xml:space="preserve"> </w:t>
        </w:r>
        <w:r w:rsidRPr="00F70B80" w:rsidR="00F70B80">
          <w:rPr>
            <w:rStyle w:val="Hyperlink"/>
          </w:rPr>
          <w:t>Manual</w:t>
        </w:r>
        <w:r w:rsidRPr="00F70B80" w:rsidR="00F70B80">
          <w:rPr>
            <w:rStyle w:val="Hyperlink"/>
            <w:spacing w:val="-4"/>
          </w:rPr>
          <w:t xml:space="preserve"> </w:t>
        </w:r>
        <w:r w:rsidRPr="00F70B80" w:rsidR="00F70B80">
          <w:rPr>
            <w:rStyle w:val="Hyperlink"/>
          </w:rPr>
          <w:t>(HRM)</w:t>
        </w:r>
      </w:hyperlink>
      <w:r w:rsidR="00F70B80">
        <w:t>,</w:t>
      </w:r>
      <w:r w:rsidR="00F70B80">
        <w:rPr>
          <w:spacing w:val="-4"/>
        </w:rPr>
        <w:t xml:space="preserve"> </w:t>
      </w:r>
      <w:r w:rsidR="00F70B80">
        <w:t>as</w:t>
      </w:r>
      <w:r w:rsidR="00F70B80">
        <w:rPr>
          <w:spacing w:val="-4"/>
        </w:rPr>
        <w:t xml:space="preserve"> </w:t>
      </w:r>
      <w:r w:rsidR="00F70B80">
        <w:t>applicable</w:t>
      </w:r>
      <w:r w:rsidR="00F70B80">
        <w:rPr>
          <w:spacing w:val="-4"/>
        </w:rPr>
        <w:t xml:space="preserve"> </w:t>
      </w:r>
      <w:r w:rsidR="00F70B80">
        <w:t>for</w:t>
      </w:r>
      <w:r w:rsidR="00F70B80">
        <w:rPr>
          <w:spacing w:val="-3"/>
        </w:rPr>
        <w:t xml:space="preserve"> </w:t>
      </w:r>
      <w:r w:rsidR="00F70B80">
        <w:t>road</w:t>
      </w:r>
      <w:r w:rsidR="00F70B80">
        <w:rPr>
          <w:spacing w:val="-3"/>
        </w:rPr>
        <w:t xml:space="preserve"> </w:t>
      </w:r>
      <w:r w:rsidR="00F70B80">
        <w:rPr>
          <w:spacing w:val="-2"/>
        </w:rPr>
        <w:t>projects.</w:t>
      </w:r>
      <w:r w:rsidR="00F6579C">
        <w:rPr>
          <w:spacing w:val="-2"/>
        </w:rPr>
        <w:t xml:space="preserve"> Chapter 6 of this manual </w:t>
      </w:r>
      <w:r w:rsidR="00FF3E85">
        <w:rPr>
          <w:spacing w:val="-2"/>
        </w:rPr>
        <w:t xml:space="preserve">is a </w:t>
      </w:r>
      <w:r w:rsidR="00750B15">
        <w:rPr>
          <w:spacing w:val="-2"/>
        </w:rPr>
        <w:t xml:space="preserve">stand-alone </w:t>
      </w:r>
      <w:hyperlink w:history="1" r:id="rId26">
        <w:r w:rsidRPr="00750B15" w:rsidR="00750B15">
          <w:rPr>
            <w:rStyle w:val="Hyperlink"/>
            <w:spacing w:val="-2"/>
          </w:rPr>
          <w:t>Temporary Erosion and Sediment Control Manual</w:t>
        </w:r>
      </w:hyperlink>
      <w:r w:rsidR="00750B15">
        <w:rPr>
          <w:spacing w:val="-2"/>
        </w:rPr>
        <w:t xml:space="preserve"> and </w:t>
      </w:r>
      <w:r w:rsidR="00F6579C">
        <w:rPr>
          <w:spacing w:val="-2"/>
        </w:rPr>
        <w:t>describes</w:t>
      </w:r>
      <w:r w:rsidR="00C67939">
        <w:rPr>
          <w:spacing w:val="-2"/>
        </w:rPr>
        <w:t xml:space="preserve"> TESC strategies, inspection, sampling and reporting</w:t>
      </w:r>
      <w:r w:rsidR="00FF3E85">
        <w:rPr>
          <w:spacing w:val="-2"/>
        </w:rPr>
        <w:t xml:space="preserve"> requirements.</w:t>
      </w:r>
    </w:p>
    <w:p w:rsidR="000F7AD6" w:rsidRDefault="3600F4BD" w14:paraId="35A62CB8" w14:textId="77777777">
      <w:pPr>
        <w:pStyle w:val="Heading3"/>
        <w:numPr>
          <w:ilvl w:val="1"/>
          <w:numId w:val="22"/>
        </w:numPr>
        <w:tabs>
          <w:tab w:val="left" w:pos="977"/>
        </w:tabs>
        <w:ind w:left="977" w:hanging="358"/>
      </w:pPr>
      <w:bookmarkStart w:name="2.4_Building_Inspectors,_Fire_Code_Speci" w:id="40"/>
      <w:bookmarkStart w:name="_Toc419449815" w:id="41"/>
      <w:bookmarkStart w:name="_Toc1162949007" w:id="42"/>
      <w:bookmarkStart w:name="_Toc380409953" w:id="43"/>
      <w:bookmarkStart w:name="_Toc181004043" w:id="44"/>
      <w:bookmarkEnd w:id="40"/>
      <w:r>
        <w:t>Building</w:t>
      </w:r>
      <w:r>
        <w:rPr>
          <w:spacing w:val="-5"/>
        </w:rPr>
        <w:t xml:space="preserve"> </w:t>
      </w:r>
      <w:r>
        <w:t>Inspectors,</w:t>
      </w:r>
      <w:r>
        <w:rPr>
          <w:spacing w:val="-4"/>
        </w:rPr>
        <w:t xml:space="preserve"> </w:t>
      </w:r>
      <w:r>
        <w:t>Fire</w:t>
      </w:r>
      <w:r>
        <w:rPr>
          <w:spacing w:val="-6"/>
        </w:rPr>
        <w:t xml:space="preserve"> </w:t>
      </w:r>
      <w:r>
        <w:t>Code</w:t>
      </w:r>
      <w:r>
        <w:rPr>
          <w:spacing w:val="-6"/>
        </w:rPr>
        <w:t xml:space="preserve"> </w:t>
      </w:r>
      <w:r>
        <w:t>Specialists,</w:t>
      </w:r>
      <w:r>
        <w:rPr>
          <w:spacing w:val="-5"/>
        </w:rPr>
        <w:t xml:space="preserve"> </w:t>
      </w:r>
      <w:r>
        <w:t>and</w:t>
      </w:r>
      <w:r>
        <w:rPr>
          <w:spacing w:val="-5"/>
        </w:rPr>
        <w:t xml:space="preserve"> </w:t>
      </w:r>
      <w:r>
        <w:t>Maintenance</w:t>
      </w:r>
      <w:r>
        <w:rPr>
          <w:spacing w:val="-6"/>
        </w:rPr>
        <w:t xml:space="preserve"> </w:t>
      </w:r>
      <w:r>
        <w:rPr>
          <w:spacing w:val="-4"/>
        </w:rPr>
        <w:t>Staﬀ</w:t>
      </w:r>
      <w:bookmarkEnd w:id="41"/>
      <w:bookmarkEnd w:id="42"/>
      <w:bookmarkEnd w:id="43"/>
      <w:bookmarkEnd w:id="44"/>
    </w:p>
    <w:p w:rsidR="000F7AD6" w:rsidRDefault="00176B86" w14:paraId="430E4C36" w14:textId="5695D92D">
      <w:pPr>
        <w:pStyle w:val="BodyText"/>
        <w:spacing w:before="1"/>
        <w:ind w:left="1039" w:right="757"/>
        <w:jc w:val="both"/>
      </w:pPr>
      <w:r>
        <w:t>Building</w:t>
      </w:r>
      <w:r>
        <w:rPr>
          <w:spacing w:val="-6"/>
        </w:rPr>
        <w:t xml:space="preserve"> </w:t>
      </w:r>
      <w:r>
        <w:t>Inspectors,</w:t>
      </w:r>
      <w:r>
        <w:rPr>
          <w:spacing w:val="-6"/>
        </w:rPr>
        <w:t xml:space="preserve"> </w:t>
      </w:r>
      <w:r>
        <w:t>Fire</w:t>
      </w:r>
      <w:r>
        <w:rPr>
          <w:spacing w:val="-7"/>
        </w:rPr>
        <w:t xml:space="preserve"> </w:t>
      </w:r>
      <w:r>
        <w:t>Code</w:t>
      </w:r>
      <w:r>
        <w:rPr>
          <w:spacing w:val="-6"/>
        </w:rPr>
        <w:t xml:space="preserve"> </w:t>
      </w:r>
      <w:r>
        <w:t>Specialists,</w:t>
      </w:r>
      <w:r>
        <w:rPr>
          <w:spacing w:val="-6"/>
        </w:rPr>
        <w:t xml:space="preserve"> </w:t>
      </w:r>
      <w:r>
        <w:t>and</w:t>
      </w:r>
      <w:r>
        <w:rPr>
          <w:spacing w:val="-6"/>
        </w:rPr>
        <w:t xml:space="preserve"> </w:t>
      </w:r>
      <w:r>
        <w:t>Public</w:t>
      </w:r>
      <w:r>
        <w:rPr>
          <w:spacing w:val="-11"/>
        </w:rPr>
        <w:t xml:space="preserve"> </w:t>
      </w:r>
      <w:r>
        <w:t>Works</w:t>
      </w:r>
      <w:r>
        <w:rPr>
          <w:spacing w:val="-7"/>
        </w:rPr>
        <w:t xml:space="preserve"> </w:t>
      </w:r>
      <w:r>
        <w:t>and</w:t>
      </w:r>
      <w:r>
        <w:rPr>
          <w:spacing w:val="-6"/>
        </w:rPr>
        <w:t xml:space="preserve"> </w:t>
      </w:r>
      <w:r>
        <w:t>Facilities</w:t>
      </w:r>
      <w:r>
        <w:rPr>
          <w:spacing w:val="-6"/>
        </w:rPr>
        <w:t xml:space="preserve"> </w:t>
      </w:r>
      <w:r>
        <w:t xml:space="preserve">maintenance staff </w:t>
      </w:r>
      <w:r w:rsidR="00E14D88">
        <w:t xml:space="preserve">must </w:t>
      </w:r>
      <w:r>
        <w:t>receive training on</w:t>
      </w:r>
      <w:r>
        <w:rPr>
          <w:spacing w:val="-1"/>
        </w:rPr>
        <w:t xml:space="preserve"> </w:t>
      </w:r>
      <w:r>
        <w:t>what to look</w:t>
      </w:r>
      <w:r>
        <w:rPr>
          <w:spacing w:val="-1"/>
        </w:rPr>
        <w:t xml:space="preserve"> </w:t>
      </w:r>
      <w:r>
        <w:t>for and report to</w:t>
      </w:r>
      <w:r>
        <w:rPr>
          <w:spacing w:val="-1"/>
        </w:rPr>
        <w:t xml:space="preserve"> </w:t>
      </w:r>
      <w:r>
        <w:t>construction</w:t>
      </w:r>
      <w:r>
        <w:rPr>
          <w:spacing w:val="-1"/>
        </w:rPr>
        <w:t xml:space="preserve"> </w:t>
      </w:r>
      <w:r>
        <w:t>inspectors regarding TESC and construction stormwater pollution prevention.</w:t>
      </w:r>
    </w:p>
    <w:p w:rsidR="000F7AD6" w:rsidRDefault="000F7AD6" w14:paraId="168E8465" w14:textId="77777777">
      <w:pPr>
        <w:pStyle w:val="BodyText"/>
        <w:rPr>
          <w:sz w:val="20"/>
        </w:rPr>
      </w:pPr>
    </w:p>
    <w:p w:rsidR="000F7AD6" w:rsidRDefault="000F7AD6" w14:paraId="7479C2D2" w14:textId="77777777">
      <w:pPr>
        <w:pStyle w:val="BodyText"/>
        <w:rPr>
          <w:sz w:val="20"/>
        </w:rPr>
      </w:pPr>
    </w:p>
    <w:p w:rsidR="000F7AD6" w:rsidRDefault="00176B86" w14:paraId="6FCF008B" w14:textId="77777777">
      <w:pPr>
        <w:spacing w:before="60"/>
        <w:ind w:left="620"/>
        <w:rPr>
          <w:i/>
          <w:sz w:val="24"/>
        </w:rPr>
      </w:pPr>
      <w:r>
        <w:rPr>
          <w:i/>
          <w:sz w:val="24"/>
        </w:rPr>
        <w:t>Table</w:t>
      </w:r>
      <w:r>
        <w:rPr>
          <w:i/>
          <w:spacing w:val="-12"/>
          <w:sz w:val="24"/>
        </w:rPr>
        <w:t xml:space="preserve"> </w:t>
      </w:r>
      <w:r>
        <w:rPr>
          <w:i/>
          <w:sz w:val="24"/>
        </w:rPr>
        <w:t>2.</w:t>
      </w:r>
      <w:r>
        <w:rPr>
          <w:i/>
          <w:spacing w:val="-10"/>
          <w:sz w:val="24"/>
        </w:rPr>
        <w:t xml:space="preserve"> </w:t>
      </w:r>
      <w:r>
        <w:rPr>
          <w:i/>
          <w:sz w:val="24"/>
        </w:rPr>
        <w:t>New</w:t>
      </w:r>
      <w:r>
        <w:rPr>
          <w:i/>
          <w:spacing w:val="-11"/>
          <w:sz w:val="24"/>
        </w:rPr>
        <w:t xml:space="preserve"> </w:t>
      </w:r>
      <w:r>
        <w:rPr>
          <w:i/>
          <w:sz w:val="24"/>
        </w:rPr>
        <w:t>Development/Redevelopment/Construction</w:t>
      </w:r>
      <w:r>
        <w:rPr>
          <w:i/>
          <w:spacing w:val="-9"/>
          <w:sz w:val="24"/>
        </w:rPr>
        <w:t xml:space="preserve"> </w:t>
      </w:r>
      <w:r>
        <w:rPr>
          <w:i/>
          <w:sz w:val="24"/>
        </w:rPr>
        <w:t>Stormwater</w:t>
      </w:r>
      <w:r>
        <w:rPr>
          <w:i/>
          <w:spacing w:val="-10"/>
          <w:sz w:val="24"/>
        </w:rPr>
        <w:t xml:space="preserve"> </w:t>
      </w:r>
      <w:r>
        <w:rPr>
          <w:i/>
          <w:sz w:val="24"/>
        </w:rPr>
        <w:t>Program</w:t>
      </w:r>
      <w:r>
        <w:rPr>
          <w:i/>
          <w:spacing w:val="-15"/>
          <w:sz w:val="24"/>
        </w:rPr>
        <w:t xml:space="preserve"> </w:t>
      </w:r>
      <w:r>
        <w:rPr>
          <w:i/>
          <w:sz w:val="24"/>
        </w:rPr>
        <w:t>Area</w:t>
      </w:r>
      <w:r>
        <w:rPr>
          <w:i/>
          <w:spacing w:val="-9"/>
          <w:sz w:val="24"/>
        </w:rPr>
        <w:t xml:space="preserve"> </w:t>
      </w:r>
      <w:r>
        <w:rPr>
          <w:i/>
          <w:spacing w:val="-2"/>
          <w:sz w:val="24"/>
        </w:rPr>
        <w:t>Training</w:t>
      </w:r>
    </w:p>
    <w:tbl>
      <w:tblPr>
        <w:tblW w:w="0" w:type="auto"/>
        <w:tblInd w:w="6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86"/>
        <w:gridCol w:w="2385"/>
        <w:gridCol w:w="2386"/>
        <w:gridCol w:w="2385"/>
      </w:tblGrid>
      <w:tr w:rsidR="000F7AD6" w:rsidTr="003A7D5C" w14:paraId="3AF0F4BE" w14:textId="77777777">
        <w:trPr>
          <w:trHeight w:val="230"/>
          <w:tblHeader/>
        </w:trPr>
        <w:tc>
          <w:tcPr>
            <w:tcW w:w="2386" w:type="dxa"/>
            <w:shd w:val="clear" w:color="auto" w:fill="D9D9D9"/>
          </w:tcPr>
          <w:p w:rsidR="000F7AD6" w:rsidRDefault="00176B86" w14:paraId="7354D0CD" w14:textId="77777777">
            <w:pPr>
              <w:pStyle w:val="TableParagraph"/>
              <w:spacing w:line="210" w:lineRule="exact"/>
              <w:ind w:left="107"/>
              <w:rPr>
                <w:b/>
                <w:sz w:val="20"/>
              </w:rPr>
            </w:pPr>
            <w:r>
              <w:rPr>
                <w:b/>
                <w:spacing w:val="-2"/>
                <w:sz w:val="20"/>
              </w:rPr>
              <w:t>Audience</w:t>
            </w:r>
          </w:p>
        </w:tc>
        <w:tc>
          <w:tcPr>
            <w:tcW w:w="2385" w:type="dxa"/>
            <w:shd w:val="clear" w:color="auto" w:fill="D9D9D9"/>
          </w:tcPr>
          <w:p w:rsidR="000F7AD6" w:rsidRDefault="00176B86" w14:paraId="17DB2F80" w14:textId="77777777">
            <w:pPr>
              <w:pStyle w:val="TableParagraph"/>
              <w:spacing w:line="210" w:lineRule="exact"/>
              <w:ind w:left="158"/>
              <w:rPr>
                <w:b/>
                <w:sz w:val="20"/>
              </w:rPr>
            </w:pPr>
            <w:r>
              <w:rPr>
                <w:b/>
                <w:sz w:val="20"/>
              </w:rPr>
              <w:t>Curriculum</w:t>
            </w:r>
            <w:r>
              <w:rPr>
                <w:b/>
                <w:spacing w:val="-6"/>
                <w:sz w:val="20"/>
              </w:rPr>
              <w:t xml:space="preserve"> </w:t>
            </w:r>
            <w:r>
              <w:rPr>
                <w:b/>
                <w:spacing w:val="-2"/>
                <w:sz w:val="20"/>
              </w:rPr>
              <w:t>Description</w:t>
            </w:r>
          </w:p>
        </w:tc>
        <w:tc>
          <w:tcPr>
            <w:tcW w:w="2386" w:type="dxa"/>
            <w:shd w:val="clear" w:color="auto" w:fill="D9D9D9"/>
          </w:tcPr>
          <w:p w:rsidR="000F7AD6" w:rsidRDefault="00176B86" w14:paraId="4EBA120C" w14:textId="77777777">
            <w:pPr>
              <w:pStyle w:val="TableParagraph"/>
              <w:spacing w:line="210" w:lineRule="exact"/>
              <w:ind w:left="434"/>
              <w:rPr>
                <w:b/>
                <w:sz w:val="20"/>
              </w:rPr>
            </w:pPr>
            <w:r>
              <w:rPr>
                <w:b/>
                <w:spacing w:val="-2"/>
                <w:sz w:val="20"/>
              </w:rPr>
              <w:t>Training</w:t>
            </w:r>
            <w:r>
              <w:rPr>
                <w:b/>
                <w:spacing w:val="-5"/>
                <w:sz w:val="20"/>
              </w:rPr>
              <w:t xml:space="preserve"> </w:t>
            </w:r>
            <w:r>
              <w:rPr>
                <w:b/>
                <w:spacing w:val="-2"/>
                <w:sz w:val="20"/>
              </w:rPr>
              <w:t>Delivery</w:t>
            </w:r>
          </w:p>
        </w:tc>
        <w:tc>
          <w:tcPr>
            <w:tcW w:w="2385" w:type="dxa"/>
            <w:shd w:val="clear" w:color="auto" w:fill="D9D9D9"/>
          </w:tcPr>
          <w:p w:rsidR="000F7AD6" w:rsidRDefault="00176B86" w14:paraId="53533A50" w14:textId="77777777">
            <w:pPr>
              <w:pStyle w:val="TableParagraph"/>
              <w:spacing w:line="210" w:lineRule="exact"/>
              <w:ind w:left="340"/>
              <w:rPr>
                <w:b/>
                <w:sz w:val="20"/>
              </w:rPr>
            </w:pPr>
            <w:r>
              <w:rPr>
                <w:b/>
                <w:spacing w:val="-2"/>
                <w:sz w:val="20"/>
              </w:rPr>
              <w:t>Training</w:t>
            </w:r>
            <w:r>
              <w:rPr>
                <w:b/>
                <w:spacing w:val="-3"/>
                <w:sz w:val="20"/>
              </w:rPr>
              <w:t xml:space="preserve"> </w:t>
            </w:r>
            <w:r>
              <w:rPr>
                <w:b/>
                <w:spacing w:val="-2"/>
                <w:sz w:val="20"/>
              </w:rPr>
              <w:t>Frequency</w:t>
            </w:r>
          </w:p>
        </w:tc>
      </w:tr>
      <w:tr w:rsidR="000F7AD6" w14:paraId="35670F36" w14:textId="77777777">
        <w:trPr>
          <w:trHeight w:val="1333"/>
        </w:trPr>
        <w:tc>
          <w:tcPr>
            <w:tcW w:w="2386" w:type="dxa"/>
          </w:tcPr>
          <w:p w:rsidR="000F7AD6" w:rsidRDefault="00176B86" w14:paraId="48E9E328" w14:textId="77777777">
            <w:pPr>
              <w:pStyle w:val="TableParagraph"/>
              <w:spacing w:line="228" w:lineRule="auto"/>
              <w:ind w:left="107" w:right="434"/>
              <w:rPr>
                <w:sz w:val="20"/>
              </w:rPr>
            </w:pPr>
            <w:r>
              <w:rPr>
                <w:sz w:val="20"/>
              </w:rPr>
              <w:t>Building</w:t>
            </w:r>
            <w:r>
              <w:rPr>
                <w:spacing w:val="-13"/>
                <w:sz w:val="20"/>
              </w:rPr>
              <w:t xml:space="preserve"> </w:t>
            </w:r>
            <w:r>
              <w:rPr>
                <w:sz w:val="20"/>
              </w:rPr>
              <w:t>Development Center staff</w:t>
            </w:r>
          </w:p>
        </w:tc>
        <w:tc>
          <w:tcPr>
            <w:tcW w:w="2385" w:type="dxa"/>
          </w:tcPr>
          <w:p w:rsidR="000F7AD6" w:rsidRDefault="00176B86" w14:paraId="4FBC4FF8" w14:textId="12D45456">
            <w:pPr>
              <w:pStyle w:val="TableParagraph"/>
              <w:spacing w:line="228" w:lineRule="auto"/>
              <w:ind w:left="106"/>
              <w:rPr>
                <w:sz w:val="20"/>
              </w:rPr>
            </w:pPr>
            <w:r>
              <w:rPr>
                <w:sz w:val="20"/>
              </w:rPr>
              <w:t>LID</w:t>
            </w:r>
            <w:r>
              <w:rPr>
                <w:spacing w:val="-13"/>
                <w:sz w:val="20"/>
              </w:rPr>
              <w:t xml:space="preserve"> </w:t>
            </w:r>
            <w:r>
              <w:rPr>
                <w:sz w:val="20"/>
              </w:rPr>
              <w:t>code</w:t>
            </w:r>
            <w:r>
              <w:rPr>
                <w:spacing w:val="-12"/>
                <w:sz w:val="20"/>
              </w:rPr>
              <w:t xml:space="preserve"> </w:t>
            </w:r>
            <w:r>
              <w:rPr>
                <w:sz w:val="20"/>
              </w:rPr>
              <w:t>applicability</w:t>
            </w:r>
            <w:r>
              <w:rPr>
                <w:spacing w:val="-13"/>
                <w:sz w:val="20"/>
              </w:rPr>
              <w:t xml:space="preserve"> </w:t>
            </w:r>
            <w:r>
              <w:rPr>
                <w:sz w:val="20"/>
              </w:rPr>
              <w:t xml:space="preserve">per </w:t>
            </w:r>
            <w:r w:rsidR="000156FD">
              <w:rPr>
                <w:sz w:val="20"/>
              </w:rPr>
              <w:t xml:space="preserve">local </w:t>
            </w:r>
            <w:r>
              <w:rPr>
                <w:sz w:val="20"/>
              </w:rPr>
              <w:t xml:space="preserve">Ordinance </w:t>
            </w:r>
          </w:p>
        </w:tc>
        <w:tc>
          <w:tcPr>
            <w:tcW w:w="2386" w:type="dxa"/>
          </w:tcPr>
          <w:p w:rsidR="000F7AD6" w:rsidRDefault="00176B86" w14:paraId="0654C027" w14:textId="51C5AA86">
            <w:pPr>
              <w:pStyle w:val="TableParagraph"/>
              <w:numPr>
                <w:ilvl w:val="0"/>
                <w:numId w:val="21"/>
              </w:numPr>
              <w:tabs>
                <w:tab w:val="left" w:pos="257"/>
                <w:tab w:val="left" w:pos="259"/>
              </w:tabs>
              <w:spacing w:line="228" w:lineRule="auto"/>
              <w:ind w:right="511"/>
              <w:rPr>
                <w:sz w:val="20"/>
              </w:rPr>
            </w:pPr>
            <w:r>
              <w:rPr>
                <w:sz w:val="20"/>
              </w:rPr>
              <w:t>Read</w:t>
            </w:r>
            <w:r>
              <w:rPr>
                <w:spacing w:val="-13"/>
                <w:sz w:val="20"/>
              </w:rPr>
              <w:t xml:space="preserve"> </w:t>
            </w:r>
            <w:r w:rsidR="000156FD">
              <w:rPr>
                <w:spacing w:val="-13"/>
                <w:sz w:val="20"/>
              </w:rPr>
              <w:t xml:space="preserve">local </w:t>
            </w:r>
            <w:r>
              <w:rPr>
                <w:sz w:val="20"/>
              </w:rPr>
              <w:t>LID</w:t>
            </w:r>
            <w:r>
              <w:rPr>
                <w:spacing w:val="-12"/>
                <w:sz w:val="20"/>
              </w:rPr>
              <w:t xml:space="preserve"> </w:t>
            </w:r>
            <w:r>
              <w:rPr>
                <w:sz w:val="20"/>
              </w:rPr>
              <w:t>codes</w:t>
            </w:r>
            <w:r>
              <w:rPr>
                <w:spacing w:val="-13"/>
                <w:sz w:val="20"/>
              </w:rPr>
              <w:t xml:space="preserve"> </w:t>
            </w:r>
          </w:p>
        </w:tc>
        <w:tc>
          <w:tcPr>
            <w:tcW w:w="2385" w:type="dxa"/>
          </w:tcPr>
          <w:p w:rsidR="000F7AD6" w:rsidRDefault="00176B86" w14:paraId="7C5C5096" w14:textId="77777777">
            <w:pPr>
              <w:pStyle w:val="TableParagraph"/>
              <w:numPr>
                <w:ilvl w:val="0"/>
                <w:numId w:val="20"/>
              </w:numPr>
              <w:tabs>
                <w:tab w:val="left" w:pos="255"/>
                <w:tab w:val="left" w:pos="257"/>
              </w:tabs>
              <w:ind w:right="428"/>
              <w:rPr>
                <w:sz w:val="20"/>
              </w:rPr>
            </w:pPr>
            <w:r>
              <w:rPr>
                <w:sz w:val="20"/>
              </w:rPr>
              <w:t>Within</w:t>
            </w:r>
            <w:r>
              <w:rPr>
                <w:spacing w:val="-13"/>
                <w:sz w:val="20"/>
              </w:rPr>
              <w:t xml:space="preserve"> </w:t>
            </w:r>
            <w:r>
              <w:rPr>
                <w:sz w:val="20"/>
              </w:rPr>
              <w:t>six</w:t>
            </w:r>
            <w:r>
              <w:rPr>
                <w:spacing w:val="-12"/>
                <w:sz w:val="20"/>
              </w:rPr>
              <w:t xml:space="preserve"> </w:t>
            </w:r>
            <w:r>
              <w:rPr>
                <w:sz w:val="20"/>
              </w:rPr>
              <w:t>months</w:t>
            </w:r>
            <w:r>
              <w:rPr>
                <w:spacing w:val="-13"/>
                <w:sz w:val="20"/>
              </w:rPr>
              <w:t xml:space="preserve"> </w:t>
            </w:r>
            <w:r>
              <w:rPr>
                <w:sz w:val="20"/>
              </w:rPr>
              <w:t xml:space="preserve">of </w:t>
            </w:r>
            <w:r>
              <w:rPr>
                <w:spacing w:val="-4"/>
                <w:sz w:val="20"/>
              </w:rPr>
              <w:t>hire</w:t>
            </w:r>
          </w:p>
          <w:p w:rsidR="000F7AD6" w:rsidRDefault="00176B86" w14:paraId="7C8C8213" w14:textId="77777777">
            <w:pPr>
              <w:pStyle w:val="TableParagraph"/>
              <w:numPr>
                <w:ilvl w:val="0"/>
                <w:numId w:val="20"/>
              </w:numPr>
              <w:tabs>
                <w:tab w:val="left" w:pos="255"/>
                <w:tab w:val="left" w:pos="257"/>
              </w:tabs>
              <w:spacing w:line="218" w:lineRule="exact"/>
              <w:ind w:right="421"/>
              <w:rPr>
                <w:sz w:val="20"/>
              </w:rPr>
            </w:pPr>
            <w:r>
              <w:rPr>
                <w:sz w:val="20"/>
              </w:rPr>
              <w:t>Refresher</w:t>
            </w:r>
            <w:r>
              <w:rPr>
                <w:spacing w:val="-5"/>
                <w:sz w:val="20"/>
              </w:rPr>
              <w:t xml:space="preserve"> </w:t>
            </w:r>
            <w:r>
              <w:rPr>
                <w:sz w:val="20"/>
              </w:rPr>
              <w:t>training</w:t>
            </w:r>
            <w:r>
              <w:rPr>
                <w:spacing w:val="-3"/>
                <w:sz w:val="20"/>
              </w:rPr>
              <w:t xml:space="preserve"> </w:t>
            </w:r>
            <w:r>
              <w:rPr>
                <w:sz w:val="20"/>
              </w:rPr>
              <w:t>as needed to address changes</w:t>
            </w:r>
            <w:r>
              <w:rPr>
                <w:spacing w:val="-13"/>
                <w:sz w:val="20"/>
              </w:rPr>
              <w:t xml:space="preserve"> </w:t>
            </w:r>
            <w:r>
              <w:rPr>
                <w:sz w:val="20"/>
              </w:rPr>
              <w:t>in</w:t>
            </w:r>
            <w:r>
              <w:rPr>
                <w:spacing w:val="-12"/>
                <w:sz w:val="20"/>
              </w:rPr>
              <w:t xml:space="preserve"> </w:t>
            </w:r>
            <w:r>
              <w:rPr>
                <w:sz w:val="20"/>
              </w:rPr>
              <w:t>codes</w:t>
            </w:r>
            <w:r>
              <w:rPr>
                <w:spacing w:val="-13"/>
                <w:sz w:val="20"/>
              </w:rPr>
              <w:t xml:space="preserve"> </w:t>
            </w:r>
            <w:r>
              <w:rPr>
                <w:sz w:val="20"/>
              </w:rPr>
              <w:t xml:space="preserve">and </w:t>
            </w:r>
            <w:r>
              <w:rPr>
                <w:spacing w:val="-2"/>
                <w:sz w:val="20"/>
              </w:rPr>
              <w:t>procedures</w:t>
            </w:r>
          </w:p>
        </w:tc>
      </w:tr>
      <w:tr w:rsidR="000F7AD6" w14:paraId="4191BBE9" w14:textId="77777777">
        <w:trPr>
          <w:trHeight w:val="3058"/>
        </w:trPr>
        <w:tc>
          <w:tcPr>
            <w:tcW w:w="2386" w:type="dxa"/>
          </w:tcPr>
          <w:p w:rsidR="000F7AD6" w:rsidRDefault="00176B86" w14:paraId="4DBF4B48" w14:textId="77777777">
            <w:pPr>
              <w:pStyle w:val="TableParagraph"/>
              <w:spacing w:line="228" w:lineRule="auto"/>
              <w:ind w:left="107" w:right="149"/>
              <w:rPr>
                <w:sz w:val="20"/>
              </w:rPr>
            </w:pPr>
            <w:r>
              <w:rPr>
                <w:sz w:val="20"/>
              </w:rPr>
              <w:lastRenderedPageBreak/>
              <w:t>Stormwater Plan Reviewers and Project Designers</w:t>
            </w:r>
            <w:r>
              <w:rPr>
                <w:spacing w:val="-12"/>
                <w:sz w:val="20"/>
              </w:rPr>
              <w:t xml:space="preserve"> </w:t>
            </w:r>
            <w:r>
              <w:rPr>
                <w:sz w:val="20"/>
              </w:rPr>
              <w:t>for</w:t>
            </w:r>
            <w:r>
              <w:rPr>
                <w:spacing w:val="-13"/>
                <w:sz w:val="20"/>
              </w:rPr>
              <w:t xml:space="preserve"> </w:t>
            </w:r>
            <w:r>
              <w:rPr>
                <w:sz w:val="20"/>
              </w:rPr>
              <w:t>Capital</w:t>
            </w:r>
            <w:r>
              <w:rPr>
                <w:spacing w:val="-12"/>
                <w:sz w:val="20"/>
              </w:rPr>
              <w:t xml:space="preserve"> </w:t>
            </w:r>
            <w:r>
              <w:rPr>
                <w:sz w:val="20"/>
              </w:rPr>
              <w:t>and Maintenance Projects</w:t>
            </w:r>
          </w:p>
        </w:tc>
        <w:tc>
          <w:tcPr>
            <w:tcW w:w="2385" w:type="dxa"/>
          </w:tcPr>
          <w:p w:rsidR="000F7AD6" w:rsidRDefault="00176B86" w14:paraId="3EB7D9A1" w14:textId="77777777">
            <w:pPr>
              <w:pStyle w:val="TableParagraph"/>
              <w:spacing w:line="228" w:lineRule="auto"/>
              <w:ind w:left="105" w:right="159"/>
              <w:rPr>
                <w:sz w:val="20"/>
              </w:rPr>
            </w:pPr>
            <w:r>
              <w:rPr>
                <w:sz w:val="20"/>
              </w:rPr>
              <w:t xml:space="preserve">Reviewing site plans and reports for new </w:t>
            </w:r>
            <w:r>
              <w:rPr>
                <w:spacing w:val="-2"/>
                <w:sz w:val="20"/>
              </w:rPr>
              <w:t xml:space="preserve">development, </w:t>
            </w:r>
            <w:r>
              <w:rPr>
                <w:sz w:val="20"/>
              </w:rPr>
              <w:t>redevelopment, and construction activity; applying</w:t>
            </w:r>
            <w:r>
              <w:rPr>
                <w:spacing w:val="-13"/>
                <w:sz w:val="20"/>
              </w:rPr>
              <w:t xml:space="preserve"> </w:t>
            </w:r>
            <w:r>
              <w:rPr>
                <w:sz w:val="20"/>
              </w:rPr>
              <w:t>DDECM</w:t>
            </w:r>
            <w:r>
              <w:rPr>
                <w:spacing w:val="-12"/>
                <w:sz w:val="20"/>
              </w:rPr>
              <w:t xml:space="preserve"> </w:t>
            </w:r>
            <w:r>
              <w:rPr>
                <w:sz w:val="20"/>
              </w:rPr>
              <w:t>(HRM, as applicable, for road projects); and LID principles and codes.</w:t>
            </w:r>
          </w:p>
        </w:tc>
        <w:tc>
          <w:tcPr>
            <w:tcW w:w="2386" w:type="dxa"/>
          </w:tcPr>
          <w:p w:rsidR="000F7AD6" w:rsidRDefault="00176B86" w14:paraId="2E24D27A" w14:textId="7C90B876">
            <w:pPr>
              <w:pStyle w:val="TableParagraph"/>
              <w:numPr>
                <w:ilvl w:val="0"/>
                <w:numId w:val="19"/>
              </w:numPr>
              <w:tabs>
                <w:tab w:val="left" w:pos="257"/>
                <w:tab w:val="left" w:pos="259"/>
              </w:tabs>
              <w:spacing w:line="228" w:lineRule="auto"/>
              <w:ind w:right="721"/>
              <w:rPr>
                <w:sz w:val="20"/>
              </w:rPr>
            </w:pPr>
            <w:r>
              <w:rPr>
                <w:sz w:val="20"/>
              </w:rPr>
              <w:t>Site</w:t>
            </w:r>
            <w:r>
              <w:rPr>
                <w:spacing w:val="-11"/>
                <w:sz w:val="20"/>
              </w:rPr>
              <w:t xml:space="preserve"> </w:t>
            </w:r>
            <w:r>
              <w:rPr>
                <w:sz w:val="20"/>
              </w:rPr>
              <w:t>Plan</w:t>
            </w:r>
            <w:r>
              <w:rPr>
                <w:spacing w:val="-10"/>
                <w:sz w:val="20"/>
              </w:rPr>
              <w:t xml:space="preserve"> </w:t>
            </w:r>
            <w:r>
              <w:rPr>
                <w:sz w:val="20"/>
              </w:rPr>
              <w:t>Review Training</w:t>
            </w:r>
            <w:r>
              <w:rPr>
                <w:spacing w:val="-13"/>
                <w:sz w:val="20"/>
              </w:rPr>
              <w:t xml:space="preserve"> </w:t>
            </w:r>
            <w:r>
              <w:rPr>
                <w:sz w:val="20"/>
              </w:rPr>
              <w:t>videos</w:t>
            </w:r>
            <w:r w:rsidR="00A82C1A">
              <w:rPr>
                <w:sz w:val="20"/>
              </w:rPr>
              <w:t xml:space="preserve"> on </w:t>
            </w:r>
            <w:hyperlink w:history="1" r:id="rId27">
              <w:r w:rsidRPr="00A82C1A" w:rsidR="00A82C1A">
                <w:rPr>
                  <w:rStyle w:val="Hyperlink"/>
                  <w:sz w:val="20"/>
                </w:rPr>
                <w:t>Washington Stormwater Center website</w:t>
              </w:r>
            </w:hyperlink>
          </w:p>
          <w:p w:rsidRPr="008942DB" w:rsidR="000F7AD6" w:rsidP="008942DB" w:rsidRDefault="008942DB" w14:paraId="2905B93D" w14:textId="20040CD2">
            <w:pPr>
              <w:pStyle w:val="TableParagraph"/>
              <w:numPr>
                <w:ilvl w:val="0"/>
                <w:numId w:val="19"/>
              </w:numPr>
              <w:tabs>
                <w:tab w:val="left" w:pos="257"/>
                <w:tab w:val="left" w:pos="259"/>
              </w:tabs>
              <w:spacing w:line="228" w:lineRule="auto"/>
              <w:ind w:right="434"/>
              <w:rPr>
                <w:sz w:val="20"/>
              </w:rPr>
            </w:pPr>
            <w:r>
              <w:rPr>
                <w:sz w:val="20"/>
              </w:rPr>
              <w:t xml:space="preserve">Local </w:t>
            </w:r>
            <w:r w:rsidRPr="008942DB">
              <w:rPr>
                <w:sz w:val="20"/>
              </w:rPr>
              <w:t>LID codes</w:t>
            </w:r>
            <w:r w:rsidRPr="008942DB">
              <w:rPr>
                <w:spacing w:val="-13"/>
                <w:sz w:val="20"/>
              </w:rPr>
              <w:t xml:space="preserve"> </w:t>
            </w:r>
          </w:p>
          <w:p w:rsidR="000F7AD6" w:rsidRDefault="00176B86" w14:paraId="5BA010C1" w14:textId="77777777">
            <w:pPr>
              <w:pStyle w:val="TableParagraph"/>
              <w:numPr>
                <w:ilvl w:val="0"/>
                <w:numId w:val="19"/>
              </w:numPr>
              <w:tabs>
                <w:tab w:val="left" w:pos="257"/>
                <w:tab w:val="left" w:pos="259"/>
              </w:tabs>
              <w:spacing w:line="228" w:lineRule="auto"/>
              <w:ind w:right="107"/>
              <w:rPr>
                <w:sz w:val="20"/>
              </w:rPr>
            </w:pPr>
            <w:r>
              <w:rPr>
                <w:sz w:val="20"/>
              </w:rPr>
              <w:t>Hydrologic analysis &amp; modeling</w:t>
            </w:r>
            <w:r>
              <w:rPr>
                <w:spacing w:val="-13"/>
                <w:sz w:val="20"/>
              </w:rPr>
              <w:t xml:space="preserve"> </w:t>
            </w:r>
            <w:r>
              <w:rPr>
                <w:sz w:val="20"/>
              </w:rPr>
              <w:t>(e.g.,</w:t>
            </w:r>
            <w:r>
              <w:rPr>
                <w:spacing w:val="-12"/>
                <w:sz w:val="20"/>
              </w:rPr>
              <w:t xml:space="preserve"> </w:t>
            </w:r>
            <w:r>
              <w:rPr>
                <w:sz w:val="20"/>
              </w:rPr>
              <w:t xml:space="preserve">WWHM, </w:t>
            </w:r>
            <w:proofErr w:type="spellStart"/>
            <w:r>
              <w:rPr>
                <w:spacing w:val="-2"/>
                <w:sz w:val="20"/>
              </w:rPr>
              <w:t>MGSFlood</w:t>
            </w:r>
            <w:proofErr w:type="spellEnd"/>
            <w:r>
              <w:rPr>
                <w:spacing w:val="-2"/>
                <w:sz w:val="20"/>
              </w:rPr>
              <w:t>)</w:t>
            </w:r>
          </w:p>
          <w:p w:rsidR="000F7AD6" w:rsidRDefault="00176B86" w14:paraId="26AFB3C7" w14:textId="77777777">
            <w:pPr>
              <w:pStyle w:val="TableParagraph"/>
              <w:numPr>
                <w:ilvl w:val="0"/>
                <w:numId w:val="19"/>
              </w:numPr>
              <w:tabs>
                <w:tab w:val="left" w:pos="260"/>
              </w:tabs>
              <w:spacing w:line="198" w:lineRule="exact"/>
              <w:ind w:left="260" w:hanging="170"/>
              <w:rPr>
                <w:sz w:val="20"/>
              </w:rPr>
            </w:pPr>
            <w:r>
              <w:rPr>
                <w:spacing w:val="-4"/>
                <w:sz w:val="20"/>
              </w:rPr>
              <w:t>CESCL</w:t>
            </w:r>
          </w:p>
        </w:tc>
        <w:tc>
          <w:tcPr>
            <w:tcW w:w="2385" w:type="dxa"/>
          </w:tcPr>
          <w:p w:rsidR="000F7AD6" w:rsidRDefault="00176B86" w14:paraId="3D908FD7" w14:textId="77777777">
            <w:pPr>
              <w:pStyle w:val="TableParagraph"/>
              <w:numPr>
                <w:ilvl w:val="0"/>
                <w:numId w:val="18"/>
              </w:numPr>
              <w:tabs>
                <w:tab w:val="left" w:pos="255"/>
                <w:tab w:val="left" w:pos="257"/>
              </w:tabs>
              <w:ind w:right="428"/>
              <w:rPr>
                <w:sz w:val="20"/>
              </w:rPr>
            </w:pPr>
            <w:r>
              <w:rPr>
                <w:sz w:val="20"/>
              </w:rPr>
              <w:t>Within</w:t>
            </w:r>
            <w:r>
              <w:rPr>
                <w:spacing w:val="-13"/>
                <w:sz w:val="20"/>
              </w:rPr>
              <w:t xml:space="preserve"> </w:t>
            </w:r>
            <w:r>
              <w:rPr>
                <w:sz w:val="20"/>
              </w:rPr>
              <w:t>six</w:t>
            </w:r>
            <w:r>
              <w:rPr>
                <w:spacing w:val="-12"/>
                <w:sz w:val="20"/>
              </w:rPr>
              <w:t xml:space="preserve"> </w:t>
            </w:r>
            <w:r>
              <w:rPr>
                <w:sz w:val="20"/>
              </w:rPr>
              <w:t>months</w:t>
            </w:r>
            <w:r>
              <w:rPr>
                <w:spacing w:val="-13"/>
                <w:sz w:val="20"/>
              </w:rPr>
              <w:t xml:space="preserve"> </w:t>
            </w:r>
            <w:r>
              <w:rPr>
                <w:sz w:val="20"/>
              </w:rPr>
              <w:t xml:space="preserve">of </w:t>
            </w:r>
            <w:r>
              <w:rPr>
                <w:spacing w:val="-4"/>
                <w:sz w:val="20"/>
              </w:rPr>
              <w:t>hire</w:t>
            </w:r>
          </w:p>
          <w:p w:rsidR="000F7AD6" w:rsidRDefault="00176B86" w14:paraId="6DEB0DEF" w14:textId="77777777">
            <w:pPr>
              <w:pStyle w:val="TableParagraph"/>
              <w:numPr>
                <w:ilvl w:val="0"/>
                <w:numId w:val="18"/>
              </w:numPr>
              <w:tabs>
                <w:tab w:val="left" w:pos="255"/>
                <w:tab w:val="left" w:pos="257"/>
              </w:tabs>
              <w:spacing w:before="1" w:line="228" w:lineRule="auto"/>
              <w:ind w:right="166"/>
              <w:rPr>
                <w:sz w:val="20"/>
              </w:rPr>
            </w:pPr>
            <w:r>
              <w:rPr>
                <w:sz w:val="20"/>
              </w:rPr>
              <w:t>Obtain CESCL certification within six months</w:t>
            </w:r>
            <w:r>
              <w:rPr>
                <w:spacing w:val="-13"/>
                <w:sz w:val="20"/>
              </w:rPr>
              <w:t xml:space="preserve"> </w:t>
            </w:r>
            <w:r>
              <w:rPr>
                <w:sz w:val="20"/>
              </w:rPr>
              <w:t>of</w:t>
            </w:r>
            <w:r>
              <w:rPr>
                <w:spacing w:val="-12"/>
                <w:sz w:val="20"/>
              </w:rPr>
              <w:t xml:space="preserve"> </w:t>
            </w:r>
            <w:r>
              <w:rPr>
                <w:sz w:val="20"/>
              </w:rPr>
              <w:t>hire;</w:t>
            </w:r>
            <w:r>
              <w:rPr>
                <w:spacing w:val="-13"/>
                <w:sz w:val="20"/>
              </w:rPr>
              <w:t xml:space="preserve"> </w:t>
            </w:r>
            <w:r>
              <w:rPr>
                <w:sz w:val="20"/>
              </w:rPr>
              <w:t>recertify every three years</w:t>
            </w:r>
          </w:p>
          <w:p w:rsidR="000F7AD6" w:rsidRDefault="00176B86" w14:paraId="6D827A10" w14:textId="77777777">
            <w:pPr>
              <w:pStyle w:val="TableParagraph"/>
              <w:numPr>
                <w:ilvl w:val="0"/>
                <w:numId w:val="18"/>
              </w:numPr>
              <w:tabs>
                <w:tab w:val="left" w:pos="255"/>
                <w:tab w:val="left" w:pos="257"/>
              </w:tabs>
              <w:spacing w:line="228" w:lineRule="auto"/>
              <w:ind w:right="287"/>
              <w:rPr>
                <w:sz w:val="20"/>
              </w:rPr>
            </w:pPr>
            <w:r>
              <w:rPr>
                <w:sz w:val="20"/>
              </w:rPr>
              <w:t>Refresher training as needed to address changes</w:t>
            </w:r>
            <w:r>
              <w:rPr>
                <w:spacing w:val="-13"/>
                <w:sz w:val="20"/>
              </w:rPr>
              <w:t xml:space="preserve"> </w:t>
            </w:r>
            <w:r>
              <w:rPr>
                <w:sz w:val="20"/>
              </w:rPr>
              <w:t>in</w:t>
            </w:r>
            <w:r>
              <w:rPr>
                <w:spacing w:val="-12"/>
                <w:sz w:val="20"/>
              </w:rPr>
              <w:t xml:space="preserve"> </w:t>
            </w:r>
            <w:r>
              <w:rPr>
                <w:sz w:val="20"/>
              </w:rPr>
              <w:t xml:space="preserve">procedures, techniques, and </w:t>
            </w:r>
            <w:r>
              <w:rPr>
                <w:spacing w:val="-2"/>
                <w:sz w:val="20"/>
              </w:rPr>
              <w:t>requirements</w:t>
            </w:r>
          </w:p>
        </w:tc>
      </w:tr>
      <w:tr w:rsidR="000F7AD6" w14:paraId="12F161E5" w14:textId="77777777">
        <w:trPr>
          <w:trHeight w:val="1966"/>
        </w:trPr>
        <w:tc>
          <w:tcPr>
            <w:tcW w:w="2386" w:type="dxa"/>
          </w:tcPr>
          <w:p w:rsidR="000F7AD6" w:rsidRDefault="00176B86" w14:paraId="0EE2BC7A" w14:textId="77777777">
            <w:pPr>
              <w:pStyle w:val="TableParagraph"/>
              <w:spacing w:line="228" w:lineRule="auto"/>
              <w:ind w:left="107" w:right="149"/>
              <w:rPr>
                <w:sz w:val="20"/>
              </w:rPr>
            </w:pPr>
            <w:r>
              <w:rPr>
                <w:sz w:val="20"/>
              </w:rPr>
              <w:t>Construction Site Inspectors and Road Operations</w:t>
            </w:r>
            <w:r>
              <w:rPr>
                <w:spacing w:val="-13"/>
                <w:sz w:val="20"/>
              </w:rPr>
              <w:t xml:space="preserve"> </w:t>
            </w:r>
            <w:r>
              <w:rPr>
                <w:sz w:val="20"/>
              </w:rPr>
              <w:t>Crew</w:t>
            </w:r>
            <w:r>
              <w:rPr>
                <w:spacing w:val="-12"/>
                <w:sz w:val="20"/>
              </w:rPr>
              <w:t xml:space="preserve"> </w:t>
            </w:r>
            <w:r>
              <w:rPr>
                <w:sz w:val="20"/>
              </w:rPr>
              <w:t>Chiefs</w:t>
            </w:r>
          </w:p>
        </w:tc>
        <w:tc>
          <w:tcPr>
            <w:tcW w:w="2385" w:type="dxa"/>
          </w:tcPr>
          <w:p w:rsidR="000F7AD6" w:rsidRDefault="00176B86" w14:paraId="2B655E34" w14:textId="77777777">
            <w:pPr>
              <w:pStyle w:val="TableParagraph"/>
              <w:spacing w:line="228" w:lineRule="auto"/>
              <w:ind w:left="106" w:right="159"/>
              <w:rPr>
                <w:sz w:val="20"/>
              </w:rPr>
            </w:pPr>
            <w:r>
              <w:rPr>
                <w:sz w:val="20"/>
              </w:rPr>
              <w:t>Assessing compliance with TESC, construction stormwater pollution prevention plans (SWPPPs),</w:t>
            </w:r>
            <w:r>
              <w:rPr>
                <w:spacing w:val="-13"/>
                <w:sz w:val="20"/>
              </w:rPr>
              <w:t xml:space="preserve"> </w:t>
            </w:r>
            <w:r>
              <w:rPr>
                <w:sz w:val="20"/>
              </w:rPr>
              <w:t>and</w:t>
            </w:r>
            <w:r>
              <w:rPr>
                <w:spacing w:val="-12"/>
                <w:sz w:val="20"/>
              </w:rPr>
              <w:t xml:space="preserve"> </w:t>
            </w:r>
            <w:r>
              <w:rPr>
                <w:sz w:val="20"/>
              </w:rPr>
              <w:t xml:space="preserve">applicable drainage codes. Related </w:t>
            </w:r>
            <w:r>
              <w:rPr>
                <w:spacing w:val="-2"/>
                <w:sz w:val="20"/>
              </w:rPr>
              <w:t>recordkeeping.</w:t>
            </w:r>
          </w:p>
        </w:tc>
        <w:tc>
          <w:tcPr>
            <w:tcW w:w="2386" w:type="dxa"/>
          </w:tcPr>
          <w:p w:rsidRPr="00A61E80" w:rsidR="000F7AD6" w:rsidRDefault="00C351E9" w14:paraId="6ADBA81C" w14:textId="4302889C">
            <w:pPr>
              <w:pStyle w:val="TableParagraph"/>
              <w:numPr>
                <w:ilvl w:val="0"/>
                <w:numId w:val="17"/>
              </w:numPr>
              <w:tabs>
                <w:tab w:val="left" w:pos="257"/>
                <w:tab w:val="left" w:pos="259"/>
              </w:tabs>
              <w:spacing w:line="228" w:lineRule="auto"/>
              <w:ind w:right="237"/>
              <w:rPr>
                <w:i/>
                <w:sz w:val="20"/>
              </w:rPr>
            </w:pPr>
            <w:r>
              <w:rPr>
                <w:sz w:val="20"/>
              </w:rPr>
              <w:t>WSDOT HRM Chapter 6</w:t>
            </w:r>
          </w:p>
          <w:p w:rsidR="00A61E80" w:rsidRDefault="00A61E80" w14:paraId="4DC8708D" w14:textId="1D0C7286">
            <w:pPr>
              <w:pStyle w:val="TableParagraph"/>
              <w:numPr>
                <w:ilvl w:val="0"/>
                <w:numId w:val="17"/>
              </w:numPr>
              <w:tabs>
                <w:tab w:val="left" w:pos="257"/>
                <w:tab w:val="left" w:pos="259"/>
              </w:tabs>
              <w:spacing w:line="228" w:lineRule="auto"/>
              <w:ind w:right="237"/>
              <w:rPr>
                <w:i/>
                <w:sz w:val="20"/>
              </w:rPr>
            </w:pPr>
            <w:r>
              <w:rPr>
                <w:sz w:val="20"/>
              </w:rPr>
              <w:t>Jurisdictional SWPPPs</w:t>
            </w:r>
          </w:p>
          <w:p w:rsidR="000F7AD6" w:rsidRDefault="00176B86" w14:paraId="07CD355C" w14:textId="77777777">
            <w:pPr>
              <w:pStyle w:val="TableParagraph"/>
              <w:numPr>
                <w:ilvl w:val="0"/>
                <w:numId w:val="17"/>
              </w:numPr>
              <w:tabs>
                <w:tab w:val="left" w:pos="257"/>
              </w:tabs>
              <w:spacing w:line="222" w:lineRule="exact"/>
              <w:ind w:left="257" w:hanging="205"/>
              <w:rPr>
                <w:sz w:val="20"/>
              </w:rPr>
            </w:pPr>
            <w:r>
              <w:rPr>
                <w:spacing w:val="-4"/>
                <w:sz w:val="20"/>
              </w:rPr>
              <w:t>CESCL</w:t>
            </w:r>
          </w:p>
        </w:tc>
        <w:tc>
          <w:tcPr>
            <w:tcW w:w="2385" w:type="dxa"/>
          </w:tcPr>
          <w:p w:rsidR="000F7AD6" w:rsidRDefault="00176B86" w14:paraId="6684AF36" w14:textId="77777777">
            <w:pPr>
              <w:pStyle w:val="TableParagraph"/>
              <w:numPr>
                <w:ilvl w:val="0"/>
                <w:numId w:val="16"/>
              </w:numPr>
              <w:tabs>
                <w:tab w:val="left" w:pos="255"/>
                <w:tab w:val="left" w:pos="257"/>
              </w:tabs>
              <w:spacing w:line="228" w:lineRule="auto"/>
              <w:ind w:right="166"/>
              <w:rPr>
                <w:sz w:val="20"/>
              </w:rPr>
            </w:pPr>
            <w:r>
              <w:rPr>
                <w:sz w:val="20"/>
              </w:rPr>
              <w:t>Obtain CESCL certification within six months</w:t>
            </w:r>
            <w:r>
              <w:rPr>
                <w:spacing w:val="-13"/>
                <w:sz w:val="20"/>
              </w:rPr>
              <w:t xml:space="preserve"> </w:t>
            </w:r>
            <w:r>
              <w:rPr>
                <w:sz w:val="20"/>
              </w:rPr>
              <w:t>of</w:t>
            </w:r>
            <w:r>
              <w:rPr>
                <w:spacing w:val="-12"/>
                <w:sz w:val="20"/>
              </w:rPr>
              <w:t xml:space="preserve"> </w:t>
            </w:r>
            <w:r>
              <w:rPr>
                <w:sz w:val="20"/>
              </w:rPr>
              <w:t>hire;</w:t>
            </w:r>
            <w:r>
              <w:rPr>
                <w:spacing w:val="-13"/>
                <w:sz w:val="20"/>
              </w:rPr>
              <w:t xml:space="preserve"> </w:t>
            </w:r>
            <w:r>
              <w:rPr>
                <w:sz w:val="20"/>
              </w:rPr>
              <w:t>recertify every three years</w:t>
            </w:r>
          </w:p>
          <w:p w:rsidR="000F7AD6" w:rsidRDefault="00176B86" w14:paraId="0B428B94" w14:textId="4656297F">
            <w:pPr>
              <w:pStyle w:val="TableParagraph"/>
              <w:numPr>
                <w:ilvl w:val="0"/>
                <w:numId w:val="16"/>
              </w:numPr>
              <w:tabs>
                <w:tab w:val="left" w:pos="255"/>
                <w:tab w:val="left" w:pos="257"/>
              </w:tabs>
              <w:spacing w:line="218" w:lineRule="exact"/>
              <w:ind w:right="287"/>
              <w:rPr>
                <w:sz w:val="20"/>
              </w:rPr>
            </w:pPr>
            <w:r>
              <w:rPr>
                <w:sz w:val="20"/>
              </w:rPr>
              <w:t>Refresher training as needed to address changes</w:t>
            </w:r>
            <w:r>
              <w:rPr>
                <w:spacing w:val="-13"/>
                <w:sz w:val="20"/>
              </w:rPr>
              <w:t xml:space="preserve"> </w:t>
            </w:r>
            <w:r>
              <w:rPr>
                <w:sz w:val="20"/>
              </w:rPr>
              <w:t>in</w:t>
            </w:r>
            <w:r>
              <w:rPr>
                <w:spacing w:val="-12"/>
                <w:sz w:val="20"/>
              </w:rPr>
              <w:t xml:space="preserve"> </w:t>
            </w:r>
            <w:r>
              <w:rPr>
                <w:sz w:val="20"/>
              </w:rPr>
              <w:t>procedures, techniques and</w:t>
            </w:r>
            <w:r w:rsidR="00A61E80">
              <w:rPr>
                <w:sz w:val="20"/>
              </w:rPr>
              <w:t xml:space="preserve"> </w:t>
            </w:r>
            <w:r>
              <w:rPr>
                <w:spacing w:val="-2"/>
                <w:sz w:val="20"/>
              </w:rPr>
              <w:t>requirements</w:t>
            </w:r>
          </w:p>
        </w:tc>
      </w:tr>
      <w:tr w:rsidR="000F7AD6" w14:paraId="1F9651B3" w14:textId="77777777">
        <w:trPr>
          <w:trHeight w:val="1552"/>
        </w:trPr>
        <w:tc>
          <w:tcPr>
            <w:tcW w:w="2386" w:type="dxa"/>
          </w:tcPr>
          <w:p w:rsidR="000F7AD6" w:rsidRDefault="00176B86" w14:paraId="51453959" w14:textId="77777777">
            <w:pPr>
              <w:pStyle w:val="TableParagraph"/>
              <w:spacing w:line="228" w:lineRule="auto"/>
              <w:ind w:left="107" w:right="149"/>
              <w:rPr>
                <w:sz w:val="20"/>
              </w:rPr>
            </w:pPr>
            <w:r>
              <w:rPr>
                <w:sz w:val="20"/>
              </w:rPr>
              <w:t>Building</w:t>
            </w:r>
            <w:r>
              <w:rPr>
                <w:spacing w:val="-13"/>
                <w:sz w:val="20"/>
              </w:rPr>
              <w:t xml:space="preserve"> </w:t>
            </w:r>
            <w:r>
              <w:rPr>
                <w:sz w:val="20"/>
              </w:rPr>
              <w:t>Inspectors,</w:t>
            </w:r>
            <w:r>
              <w:rPr>
                <w:spacing w:val="-12"/>
                <w:sz w:val="20"/>
              </w:rPr>
              <w:t xml:space="preserve"> </w:t>
            </w:r>
            <w:r>
              <w:rPr>
                <w:sz w:val="20"/>
              </w:rPr>
              <w:t xml:space="preserve">Fire Code Specialists, and Public Works and Facilities maintenance </w:t>
            </w:r>
            <w:r>
              <w:rPr>
                <w:spacing w:val="-2"/>
                <w:sz w:val="20"/>
              </w:rPr>
              <w:t>staff</w:t>
            </w:r>
          </w:p>
        </w:tc>
        <w:tc>
          <w:tcPr>
            <w:tcW w:w="2385" w:type="dxa"/>
          </w:tcPr>
          <w:p w:rsidR="000F7AD6" w:rsidRDefault="00176B86" w14:paraId="67B5FD25" w14:textId="77777777">
            <w:pPr>
              <w:pStyle w:val="TableParagraph"/>
              <w:spacing w:line="228" w:lineRule="auto"/>
              <w:ind w:left="106"/>
              <w:rPr>
                <w:sz w:val="20"/>
              </w:rPr>
            </w:pPr>
            <w:r>
              <w:rPr>
                <w:sz w:val="20"/>
              </w:rPr>
              <w:t>Identifying and reporting deficiencies</w:t>
            </w:r>
            <w:r>
              <w:rPr>
                <w:spacing w:val="-13"/>
                <w:sz w:val="20"/>
              </w:rPr>
              <w:t xml:space="preserve"> </w:t>
            </w:r>
            <w:r>
              <w:rPr>
                <w:sz w:val="20"/>
              </w:rPr>
              <w:t>in</w:t>
            </w:r>
            <w:r>
              <w:rPr>
                <w:spacing w:val="-12"/>
                <w:sz w:val="20"/>
              </w:rPr>
              <w:t xml:space="preserve"> </w:t>
            </w:r>
            <w:r>
              <w:rPr>
                <w:sz w:val="20"/>
              </w:rPr>
              <w:t>erosion</w:t>
            </w:r>
            <w:r>
              <w:rPr>
                <w:spacing w:val="-12"/>
                <w:sz w:val="20"/>
              </w:rPr>
              <w:t xml:space="preserve"> </w:t>
            </w:r>
            <w:r>
              <w:rPr>
                <w:sz w:val="20"/>
              </w:rPr>
              <w:t>and sediment control and construction stormwater pollution prevention.</w:t>
            </w:r>
          </w:p>
        </w:tc>
        <w:tc>
          <w:tcPr>
            <w:tcW w:w="2386" w:type="dxa"/>
          </w:tcPr>
          <w:p w:rsidR="000F7AD6" w:rsidRDefault="00176B86" w14:paraId="4BBD7146" w14:textId="23E2EC30">
            <w:pPr>
              <w:pStyle w:val="TableParagraph"/>
              <w:numPr>
                <w:ilvl w:val="0"/>
                <w:numId w:val="15"/>
              </w:numPr>
              <w:tabs>
                <w:tab w:val="left" w:pos="257"/>
                <w:tab w:val="left" w:pos="259"/>
              </w:tabs>
              <w:spacing w:line="228" w:lineRule="auto"/>
              <w:ind w:right="559"/>
              <w:rPr>
                <w:sz w:val="20"/>
              </w:rPr>
            </w:pPr>
            <w:r>
              <w:rPr>
                <w:sz w:val="20"/>
              </w:rPr>
              <w:t>Online</w:t>
            </w:r>
            <w:r>
              <w:rPr>
                <w:spacing w:val="-13"/>
                <w:sz w:val="20"/>
              </w:rPr>
              <w:t xml:space="preserve"> </w:t>
            </w:r>
            <w:r>
              <w:rPr>
                <w:sz w:val="20"/>
              </w:rPr>
              <w:t>Erosion</w:t>
            </w:r>
            <w:r>
              <w:rPr>
                <w:spacing w:val="-12"/>
                <w:sz w:val="20"/>
              </w:rPr>
              <w:t xml:space="preserve"> </w:t>
            </w:r>
            <w:r>
              <w:rPr>
                <w:sz w:val="20"/>
              </w:rPr>
              <w:t xml:space="preserve">and Sediment Control </w:t>
            </w:r>
            <w:r>
              <w:rPr>
                <w:spacing w:val="-2"/>
                <w:sz w:val="20"/>
              </w:rPr>
              <w:t>training</w:t>
            </w:r>
          </w:p>
        </w:tc>
        <w:tc>
          <w:tcPr>
            <w:tcW w:w="2385" w:type="dxa"/>
          </w:tcPr>
          <w:p w:rsidR="000F7AD6" w:rsidRDefault="00176B86" w14:paraId="3DAF556F" w14:textId="77777777">
            <w:pPr>
              <w:pStyle w:val="TableParagraph"/>
              <w:numPr>
                <w:ilvl w:val="0"/>
                <w:numId w:val="14"/>
              </w:numPr>
              <w:tabs>
                <w:tab w:val="left" w:pos="255"/>
                <w:tab w:val="left" w:pos="257"/>
              </w:tabs>
              <w:ind w:right="428"/>
              <w:rPr>
                <w:sz w:val="20"/>
              </w:rPr>
            </w:pPr>
            <w:r>
              <w:rPr>
                <w:sz w:val="20"/>
              </w:rPr>
              <w:t>Within</w:t>
            </w:r>
            <w:r>
              <w:rPr>
                <w:spacing w:val="-13"/>
                <w:sz w:val="20"/>
              </w:rPr>
              <w:t xml:space="preserve"> </w:t>
            </w:r>
            <w:r>
              <w:rPr>
                <w:sz w:val="20"/>
              </w:rPr>
              <w:t>six</w:t>
            </w:r>
            <w:r>
              <w:rPr>
                <w:spacing w:val="-12"/>
                <w:sz w:val="20"/>
              </w:rPr>
              <w:t xml:space="preserve"> </w:t>
            </w:r>
            <w:r>
              <w:rPr>
                <w:sz w:val="20"/>
              </w:rPr>
              <w:t>months</w:t>
            </w:r>
            <w:r>
              <w:rPr>
                <w:spacing w:val="-13"/>
                <w:sz w:val="20"/>
              </w:rPr>
              <w:t xml:space="preserve"> </w:t>
            </w:r>
            <w:r>
              <w:rPr>
                <w:sz w:val="20"/>
              </w:rPr>
              <w:t xml:space="preserve">of </w:t>
            </w:r>
            <w:r>
              <w:rPr>
                <w:spacing w:val="-4"/>
                <w:sz w:val="20"/>
              </w:rPr>
              <w:t>hire</w:t>
            </w:r>
          </w:p>
          <w:p w:rsidR="000F7AD6" w:rsidRDefault="00176B86" w14:paraId="0A6D5659" w14:textId="77777777">
            <w:pPr>
              <w:pStyle w:val="TableParagraph"/>
              <w:numPr>
                <w:ilvl w:val="0"/>
                <w:numId w:val="14"/>
              </w:numPr>
              <w:tabs>
                <w:tab w:val="left" w:pos="255"/>
                <w:tab w:val="left" w:pos="257"/>
              </w:tabs>
              <w:spacing w:line="218" w:lineRule="exact"/>
              <w:ind w:right="287"/>
              <w:rPr>
                <w:sz w:val="20"/>
              </w:rPr>
            </w:pPr>
            <w:r>
              <w:rPr>
                <w:sz w:val="20"/>
              </w:rPr>
              <w:t>Refresher training as needed to address changes</w:t>
            </w:r>
            <w:r>
              <w:rPr>
                <w:spacing w:val="-13"/>
                <w:sz w:val="20"/>
              </w:rPr>
              <w:t xml:space="preserve"> </w:t>
            </w:r>
            <w:r>
              <w:rPr>
                <w:sz w:val="20"/>
              </w:rPr>
              <w:t>in</w:t>
            </w:r>
            <w:r>
              <w:rPr>
                <w:spacing w:val="-12"/>
                <w:sz w:val="20"/>
              </w:rPr>
              <w:t xml:space="preserve"> </w:t>
            </w:r>
            <w:r>
              <w:rPr>
                <w:sz w:val="20"/>
              </w:rPr>
              <w:t xml:space="preserve">procedures, techniques, and </w:t>
            </w:r>
            <w:r>
              <w:rPr>
                <w:spacing w:val="-2"/>
                <w:sz w:val="20"/>
              </w:rPr>
              <w:t>requirements</w:t>
            </w:r>
          </w:p>
        </w:tc>
      </w:tr>
    </w:tbl>
    <w:p w:rsidR="000F7AD6" w:rsidRDefault="000F7AD6" w14:paraId="64C910CC" w14:textId="77777777">
      <w:pPr>
        <w:pStyle w:val="BodyText"/>
        <w:spacing w:before="241"/>
        <w:rPr>
          <w:i/>
        </w:rPr>
      </w:pPr>
    </w:p>
    <w:p w:rsidR="000F7AD6" w:rsidRDefault="3600F4BD" w14:paraId="10965AF9" w14:textId="3CB3D854">
      <w:pPr>
        <w:pStyle w:val="Heading2"/>
      </w:pPr>
      <w:bookmarkStart w:name="Operations_and_Maintenance" w:id="45"/>
      <w:bookmarkStart w:name="_Toc2047935002" w:id="46"/>
      <w:bookmarkStart w:name="_Toc1532093801" w:id="47"/>
      <w:bookmarkStart w:name="_Toc2041124239" w:id="48"/>
      <w:bookmarkStart w:name="_Toc181004044" w:id="49"/>
      <w:bookmarkEnd w:id="45"/>
      <w:r>
        <w:t>Opera</w:t>
      </w:r>
      <w:r w:rsidR="63F4339C">
        <w:t>ti</w:t>
      </w:r>
      <w:r>
        <w:t>ons</w:t>
      </w:r>
      <w:r>
        <w:rPr>
          <w:spacing w:val="7"/>
        </w:rPr>
        <w:t xml:space="preserve"> </w:t>
      </w:r>
      <w:r>
        <w:t>and</w:t>
      </w:r>
      <w:r>
        <w:rPr>
          <w:spacing w:val="7"/>
        </w:rPr>
        <w:t xml:space="preserve"> </w:t>
      </w:r>
      <w:r>
        <w:rPr>
          <w:spacing w:val="-2"/>
        </w:rPr>
        <w:t>Maintenance</w:t>
      </w:r>
      <w:bookmarkEnd w:id="46"/>
      <w:bookmarkEnd w:id="47"/>
      <w:bookmarkEnd w:id="48"/>
      <w:bookmarkEnd w:id="49"/>
    </w:p>
    <w:p w:rsidR="000F7AD6" w:rsidRDefault="00176B86" w14:paraId="732CB568" w14:textId="11A42067">
      <w:pPr>
        <w:pStyle w:val="BodyText"/>
        <w:spacing w:before="139"/>
        <w:ind w:left="619" w:right="312"/>
      </w:pPr>
      <w:r>
        <w:t>Operations</w:t>
      </w:r>
      <w:r>
        <w:rPr>
          <w:spacing w:val="-5"/>
        </w:rPr>
        <w:t xml:space="preserve"> </w:t>
      </w:r>
      <w:r>
        <w:t>and</w:t>
      </w:r>
      <w:r>
        <w:rPr>
          <w:spacing w:val="-4"/>
        </w:rPr>
        <w:t xml:space="preserve"> </w:t>
      </w:r>
      <w:r>
        <w:t>Maintenance</w:t>
      </w:r>
      <w:r>
        <w:rPr>
          <w:spacing w:val="-4"/>
        </w:rPr>
        <w:t xml:space="preserve"> </w:t>
      </w:r>
      <w:r>
        <w:t>(O&amp;M)</w:t>
      </w:r>
      <w:r>
        <w:rPr>
          <w:spacing w:val="-5"/>
        </w:rPr>
        <w:t xml:space="preserve"> </w:t>
      </w:r>
      <w:r>
        <w:t>training</w:t>
      </w:r>
      <w:r>
        <w:rPr>
          <w:spacing w:val="-4"/>
        </w:rPr>
        <w:t xml:space="preserve"> </w:t>
      </w:r>
      <w:r>
        <w:t>fulfills</w:t>
      </w:r>
      <w:r>
        <w:rPr>
          <w:spacing w:val="-4"/>
        </w:rPr>
        <w:t xml:space="preserve"> </w:t>
      </w:r>
      <w:r>
        <w:t>Permit</w:t>
      </w:r>
      <w:r>
        <w:rPr>
          <w:spacing w:val="-4"/>
        </w:rPr>
        <w:t xml:space="preserve"> </w:t>
      </w:r>
      <w:r>
        <w:t>Special</w:t>
      </w:r>
      <w:r>
        <w:rPr>
          <w:spacing w:val="-4"/>
        </w:rPr>
        <w:t xml:space="preserve"> </w:t>
      </w:r>
      <w:r>
        <w:t>Conditions</w:t>
      </w:r>
      <w:r>
        <w:rPr>
          <w:spacing w:val="-4"/>
        </w:rPr>
        <w:t xml:space="preserve"> </w:t>
      </w:r>
      <w:r>
        <w:t>S5.C.7.e.</w:t>
      </w:r>
      <w:r>
        <w:rPr>
          <w:spacing w:val="-4"/>
        </w:rPr>
        <w:t xml:space="preserve"> </w:t>
      </w:r>
      <w:r>
        <w:t>as</w:t>
      </w:r>
      <w:r>
        <w:rPr>
          <w:spacing w:val="-4"/>
        </w:rPr>
        <w:t xml:space="preserve"> </w:t>
      </w:r>
      <w:r>
        <w:t>well as duties related to S5.C.</w:t>
      </w:r>
      <w:r w:rsidR="00807B2D">
        <w:t>9.g</w:t>
      </w:r>
      <w:r>
        <w:t xml:space="preserve">. This training </w:t>
      </w:r>
      <w:r w:rsidR="00127DE9">
        <w:t>is geared</w:t>
      </w:r>
      <w:r>
        <w:t xml:space="preserve"> to staff responsible for:</w:t>
      </w:r>
    </w:p>
    <w:p w:rsidR="000F7AD6" w:rsidRDefault="000F7AD6" w14:paraId="15384467" w14:textId="77777777">
      <w:pPr>
        <w:pStyle w:val="BodyText"/>
      </w:pPr>
    </w:p>
    <w:p w:rsidR="3F3031EC" w:rsidP="0D6DFEC8" w:rsidRDefault="3F3031EC" w14:paraId="2D463CBC" w14:textId="46B3CA84">
      <w:pPr>
        <w:pStyle w:val="ListParagraph"/>
        <w:numPr>
          <w:ilvl w:val="2"/>
          <w:numId w:val="22"/>
        </w:numPr>
        <w:tabs>
          <w:tab w:val="left" w:pos="1339"/>
        </w:tabs>
        <w:ind w:left="1339"/>
        <w:rPr>
          <w:color w:val="000000" w:themeColor="text1"/>
          <w:sz w:val="24"/>
          <w:szCs w:val="24"/>
        </w:rPr>
      </w:pPr>
      <w:r w:rsidRPr="0D6DFEC8">
        <w:rPr>
          <w:color w:val="000000" w:themeColor="text1"/>
          <w:sz w:val="24"/>
          <w:szCs w:val="24"/>
        </w:rPr>
        <w:t>Transitory-located O&amp;M which means temporary construction sites, work sites, temporary storage sites that store materials.</w:t>
      </w:r>
    </w:p>
    <w:p w:rsidR="3F3031EC" w:rsidP="0D6DFEC8" w:rsidRDefault="3F3031EC" w14:paraId="4D2D0CC6" w14:textId="1A9EB4CC">
      <w:pPr>
        <w:pStyle w:val="ListParagraph"/>
        <w:numPr>
          <w:ilvl w:val="2"/>
          <w:numId w:val="22"/>
        </w:numPr>
        <w:tabs>
          <w:tab w:val="left" w:pos="1339"/>
        </w:tabs>
        <w:rPr>
          <w:color w:val="000000" w:themeColor="text1"/>
          <w:sz w:val="24"/>
          <w:szCs w:val="24"/>
        </w:rPr>
      </w:pPr>
      <w:r w:rsidRPr="0D6DFEC8">
        <w:rPr>
          <w:color w:val="000000" w:themeColor="text1"/>
          <w:sz w:val="24"/>
          <w:szCs w:val="24"/>
        </w:rPr>
        <w:t xml:space="preserve">Jurisdictional facilities O&amp;M which include sites that don’t have an Industrial Stormwater General Permit and yet have the potential to discharge pollutants and / or sediment. </w:t>
      </w:r>
    </w:p>
    <w:p w:rsidR="3F3031EC" w:rsidP="0D6DFEC8" w:rsidRDefault="3F3031EC" w14:paraId="798495D5" w14:textId="322FE431">
      <w:pPr>
        <w:pStyle w:val="ListParagraph"/>
        <w:numPr>
          <w:ilvl w:val="2"/>
          <w:numId w:val="22"/>
        </w:numPr>
        <w:tabs>
          <w:tab w:val="left" w:pos="1339"/>
        </w:tabs>
        <w:rPr>
          <w:color w:val="000000" w:themeColor="text1"/>
          <w:sz w:val="24"/>
          <w:szCs w:val="24"/>
        </w:rPr>
      </w:pPr>
      <w:r w:rsidRPr="0D6DFEC8">
        <w:rPr>
          <w:color w:val="000000" w:themeColor="text1"/>
          <w:sz w:val="24"/>
          <w:szCs w:val="24"/>
        </w:rPr>
        <w:t>Inspection of public and private stormwater facilities</w:t>
      </w:r>
    </w:p>
    <w:p w:rsidRPr="007A2436" w:rsidR="007A2436" w:rsidP="007A2436" w:rsidRDefault="007A2436" w14:paraId="58215DD9" w14:textId="77777777">
      <w:pPr>
        <w:tabs>
          <w:tab w:val="left" w:pos="1339"/>
        </w:tabs>
        <w:rPr>
          <w:sz w:val="24"/>
        </w:rPr>
      </w:pPr>
    </w:p>
    <w:p w:rsidR="000F7AD6" w:rsidRDefault="3600F4BD" w14:paraId="71F0056E" w14:textId="77777777">
      <w:pPr>
        <w:pStyle w:val="Heading3"/>
        <w:numPr>
          <w:ilvl w:val="1"/>
          <w:numId w:val="13"/>
        </w:numPr>
        <w:tabs>
          <w:tab w:val="left" w:pos="978"/>
        </w:tabs>
        <w:spacing w:before="39"/>
        <w:ind w:left="978" w:hanging="358"/>
      </w:pPr>
      <w:bookmarkStart w:name="3.1_Transitory-Located_Field_Staff" w:id="50"/>
      <w:bookmarkStart w:name="_Toc1364837752" w:id="51"/>
      <w:bookmarkStart w:name="_Toc2121895856" w:id="52"/>
      <w:bookmarkStart w:name="_Toc1605432143" w:id="53"/>
      <w:bookmarkStart w:name="_Toc181004045" w:id="54"/>
      <w:bookmarkEnd w:id="50"/>
      <w:r>
        <w:t>Transitory-Located</w:t>
      </w:r>
      <w:r>
        <w:rPr>
          <w:spacing w:val="-13"/>
        </w:rPr>
        <w:t xml:space="preserve"> </w:t>
      </w:r>
      <w:r>
        <w:t>Field</w:t>
      </w:r>
      <w:r>
        <w:rPr>
          <w:spacing w:val="-12"/>
        </w:rPr>
        <w:t xml:space="preserve"> </w:t>
      </w:r>
      <w:r>
        <w:rPr>
          <w:spacing w:val="-4"/>
        </w:rPr>
        <w:t>Staﬀ</w:t>
      </w:r>
      <w:bookmarkEnd w:id="51"/>
      <w:bookmarkEnd w:id="52"/>
      <w:bookmarkEnd w:id="53"/>
      <w:bookmarkEnd w:id="54"/>
    </w:p>
    <w:p w:rsidR="000F7AD6" w:rsidRDefault="3600F4BD" w14:paraId="200D33D7" w14:textId="4D530735">
      <w:pPr>
        <w:pStyle w:val="BodyText"/>
        <w:spacing w:before="1"/>
        <w:ind w:left="980" w:right="463"/>
      </w:pPr>
      <w:r>
        <w:t>Field staff working in their normal job duties at transitory project locations (e.g., roads, parks, utilities, capital facility construction, etc.) or responding to emergency situations receive</w:t>
      </w:r>
      <w:r>
        <w:rPr>
          <w:spacing w:val="-4"/>
        </w:rPr>
        <w:t xml:space="preserve"> </w:t>
      </w:r>
      <w:r>
        <w:t>training</w:t>
      </w:r>
      <w:r>
        <w:rPr>
          <w:spacing w:val="-4"/>
        </w:rPr>
        <w:t xml:space="preserve"> </w:t>
      </w:r>
      <w:r>
        <w:t>on</w:t>
      </w:r>
      <w:r>
        <w:rPr>
          <w:spacing w:val="-4"/>
        </w:rPr>
        <w:t xml:space="preserve"> </w:t>
      </w:r>
      <w:r w:rsidR="166FF3CC">
        <w:t>Drainage Design and Erosion Control (</w:t>
      </w:r>
      <w:r>
        <w:t>DDEC</w:t>
      </w:r>
      <w:r w:rsidR="166FF3CC">
        <w:t>) or similar jurisdictional engineering and design standards,</w:t>
      </w:r>
      <w:r>
        <w:rPr>
          <w:spacing w:val="-4"/>
        </w:rPr>
        <w:t xml:space="preserve"> </w:t>
      </w:r>
      <w:r>
        <w:t>operation</w:t>
      </w:r>
      <w:r>
        <w:rPr>
          <w:spacing w:val="-4"/>
        </w:rPr>
        <w:t xml:space="preserve"> </w:t>
      </w:r>
      <w:r>
        <w:t>and</w:t>
      </w:r>
      <w:r>
        <w:rPr>
          <w:spacing w:val="-4"/>
        </w:rPr>
        <w:t xml:space="preserve"> </w:t>
      </w:r>
      <w:r>
        <w:t>maintenance</w:t>
      </w:r>
      <w:r>
        <w:rPr>
          <w:spacing w:val="-4"/>
        </w:rPr>
        <w:t xml:space="preserve"> </w:t>
      </w:r>
      <w:r>
        <w:t>standards,</w:t>
      </w:r>
      <w:r>
        <w:rPr>
          <w:spacing w:val="-4"/>
        </w:rPr>
        <w:t xml:space="preserve"> </w:t>
      </w:r>
      <w:r>
        <w:t>good</w:t>
      </w:r>
      <w:r>
        <w:rPr>
          <w:spacing w:val="-6"/>
        </w:rPr>
        <w:t xml:space="preserve"> </w:t>
      </w:r>
      <w:r>
        <w:t>housekeeping,</w:t>
      </w:r>
      <w:r>
        <w:rPr>
          <w:spacing w:val="-4"/>
        </w:rPr>
        <w:t xml:space="preserve"> </w:t>
      </w:r>
      <w:r>
        <w:t>and BMP selection.</w:t>
      </w:r>
    </w:p>
    <w:p w:rsidR="000F7AD6" w:rsidRDefault="7B4DC3A6" w14:paraId="358A81B8" w14:textId="07E1F6CC">
      <w:pPr>
        <w:pStyle w:val="Heading3"/>
        <w:numPr>
          <w:ilvl w:val="1"/>
          <w:numId w:val="13"/>
        </w:numPr>
        <w:tabs>
          <w:tab w:val="left" w:pos="978"/>
        </w:tabs>
        <w:ind w:left="978" w:hanging="358"/>
      </w:pPr>
      <w:bookmarkStart w:name="3.2_County_Facility_Maintenance_Staff" w:id="55"/>
      <w:bookmarkStart w:name="_Toc378233670" w:id="56"/>
      <w:bookmarkStart w:name="_Toc641399978" w:id="57"/>
      <w:bookmarkStart w:name="_Toc522103776" w:id="58"/>
      <w:bookmarkStart w:name="_Toc181004046" w:id="59"/>
      <w:bookmarkEnd w:id="55"/>
      <w:r>
        <w:t>Jurisdiction</w:t>
      </w:r>
      <w:r>
        <w:rPr>
          <w:spacing w:val="-7"/>
        </w:rPr>
        <w:t xml:space="preserve"> </w:t>
      </w:r>
      <w:r>
        <w:t>Facility</w:t>
      </w:r>
      <w:r>
        <w:rPr>
          <w:spacing w:val="-8"/>
        </w:rPr>
        <w:t xml:space="preserve"> </w:t>
      </w:r>
      <w:r>
        <w:t>Maintenance</w:t>
      </w:r>
      <w:r>
        <w:rPr>
          <w:spacing w:val="-8"/>
        </w:rPr>
        <w:t xml:space="preserve"> </w:t>
      </w:r>
      <w:r>
        <w:rPr>
          <w:spacing w:val="-4"/>
        </w:rPr>
        <w:t>Staﬀ</w:t>
      </w:r>
      <w:bookmarkEnd w:id="56"/>
      <w:bookmarkEnd w:id="57"/>
      <w:bookmarkEnd w:id="58"/>
      <w:bookmarkEnd w:id="59"/>
    </w:p>
    <w:p w:rsidR="000F7AD6" w:rsidRDefault="3600F4BD" w14:paraId="1D9F35AE" w14:textId="2C221F63">
      <w:pPr>
        <w:pStyle w:val="BodyText"/>
        <w:spacing w:before="1"/>
        <w:ind w:left="980" w:right="312"/>
      </w:pPr>
      <w:r>
        <w:t>Staff</w:t>
      </w:r>
      <w:r>
        <w:rPr>
          <w:spacing w:val="-3"/>
        </w:rPr>
        <w:t xml:space="preserve"> </w:t>
      </w:r>
      <w:r>
        <w:t>whose</w:t>
      </w:r>
      <w:r>
        <w:rPr>
          <w:spacing w:val="-4"/>
        </w:rPr>
        <w:t xml:space="preserve"> </w:t>
      </w:r>
      <w:r>
        <w:t>primary</w:t>
      </w:r>
      <w:r>
        <w:rPr>
          <w:spacing w:val="-3"/>
        </w:rPr>
        <w:t xml:space="preserve"> </w:t>
      </w:r>
      <w:r>
        <w:t>responsibilities</w:t>
      </w:r>
      <w:r>
        <w:rPr>
          <w:spacing w:val="-4"/>
        </w:rPr>
        <w:t xml:space="preserve"> </w:t>
      </w:r>
      <w:r>
        <w:t>or</w:t>
      </w:r>
      <w:r>
        <w:rPr>
          <w:spacing w:val="-3"/>
        </w:rPr>
        <w:t xml:space="preserve"> </w:t>
      </w:r>
      <w:r>
        <w:t>main</w:t>
      </w:r>
      <w:r>
        <w:rPr>
          <w:spacing w:val="-3"/>
        </w:rPr>
        <w:t xml:space="preserve"> </w:t>
      </w:r>
      <w:r>
        <w:t>duty</w:t>
      </w:r>
      <w:r>
        <w:rPr>
          <w:spacing w:val="-5"/>
        </w:rPr>
        <w:t xml:space="preserve"> </w:t>
      </w:r>
      <w:r>
        <w:t>station</w:t>
      </w:r>
      <w:r>
        <w:rPr>
          <w:spacing w:val="-3"/>
        </w:rPr>
        <w:t xml:space="preserve"> </w:t>
      </w:r>
      <w:r>
        <w:t>is</w:t>
      </w:r>
      <w:r>
        <w:rPr>
          <w:spacing w:val="-4"/>
        </w:rPr>
        <w:t xml:space="preserve"> </w:t>
      </w:r>
      <w:r>
        <w:t>a</w:t>
      </w:r>
      <w:r>
        <w:rPr>
          <w:spacing w:val="-4"/>
        </w:rPr>
        <w:t xml:space="preserve"> </w:t>
      </w:r>
      <w:r w:rsidR="7B4DC3A6">
        <w:t>Jurisdictional</w:t>
      </w:r>
      <w:r>
        <w:rPr>
          <w:spacing w:val="-3"/>
        </w:rPr>
        <w:t xml:space="preserve"> </w:t>
      </w:r>
      <w:r>
        <w:t>facility</w:t>
      </w:r>
      <w:r>
        <w:rPr>
          <w:spacing w:val="-3"/>
        </w:rPr>
        <w:t xml:space="preserve"> </w:t>
      </w:r>
      <w:r>
        <w:t>(e.g.,</w:t>
      </w:r>
      <w:r>
        <w:rPr>
          <w:spacing w:val="-3"/>
        </w:rPr>
        <w:t xml:space="preserve"> </w:t>
      </w:r>
      <w:r>
        <w:t>Facilities, Fleet, and Solid Waste) receive training on</w:t>
      </w:r>
      <w:r w:rsidR="313BD5AC">
        <w:t xml:space="preserve"> </w:t>
      </w:r>
      <w:r>
        <w:t>DDEC</w:t>
      </w:r>
      <w:r w:rsidR="6CF117B3">
        <w:t xml:space="preserve"> or similar jurisdictional manual,</w:t>
      </w:r>
      <w:r>
        <w:t xml:space="preserve"> </w:t>
      </w:r>
      <w:r>
        <w:lastRenderedPageBreak/>
        <w:t>operation and maintenance standards, good housekeeping, and BMP selection, and applicable Stormwater Pollution Prevention Plans (SWPPPs).</w:t>
      </w:r>
    </w:p>
    <w:p w:rsidR="000F7AD6" w:rsidRDefault="000F7AD6" w14:paraId="7FDB12C6" w14:textId="77777777">
      <w:pPr>
        <w:pStyle w:val="BodyText"/>
        <w:spacing w:before="22"/>
      </w:pPr>
    </w:p>
    <w:p w:rsidR="000F7AD6" w:rsidRDefault="3600F4BD" w14:paraId="126C2979" w14:textId="77777777">
      <w:pPr>
        <w:pStyle w:val="Heading3"/>
        <w:numPr>
          <w:ilvl w:val="1"/>
          <w:numId w:val="13"/>
        </w:numPr>
        <w:tabs>
          <w:tab w:val="left" w:pos="978"/>
        </w:tabs>
        <w:spacing w:before="0"/>
        <w:ind w:left="978" w:hanging="358"/>
      </w:pPr>
      <w:bookmarkStart w:name="3.3_Stormwater_Facility_Inspectors" w:id="60"/>
      <w:bookmarkStart w:name="_Toc1354877915" w:id="61"/>
      <w:bookmarkStart w:name="_Toc650717953" w:id="62"/>
      <w:bookmarkStart w:name="_Toc1267009854" w:id="63"/>
      <w:bookmarkStart w:name="_Toc181004047" w:id="64"/>
      <w:bookmarkEnd w:id="60"/>
      <w:r>
        <w:t>Stormwater</w:t>
      </w:r>
      <w:r>
        <w:rPr>
          <w:spacing w:val="-10"/>
        </w:rPr>
        <w:t xml:space="preserve"> </w:t>
      </w:r>
      <w:r>
        <w:t>Facility</w:t>
      </w:r>
      <w:r>
        <w:rPr>
          <w:spacing w:val="-9"/>
        </w:rPr>
        <w:t xml:space="preserve"> </w:t>
      </w:r>
      <w:r>
        <w:rPr>
          <w:spacing w:val="-2"/>
        </w:rPr>
        <w:t>Inspectors</w:t>
      </w:r>
      <w:bookmarkEnd w:id="61"/>
      <w:bookmarkEnd w:id="62"/>
      <w:bookmarkEnd w:id="63"/>
      <w:bookmarkEnd w:id="64"/>
    </w:p>
    <w:p w:rsidR="003E5D2A" w:rsidP="00A957BC" w:rsidRDefault="3600F4BD" w14:paraId="5AA9D6A8" w14:textId="75D6AA0A">
      <w:pPr>
        <w:pStyle w:val="BodyText"/>
        <w:spacing w:before="1"/>
        <w:ind w:left="980" w:right="312"/>
      </w:pPr>
      <w:r>
        <w:t>Stormwater</w:t>
      </w:r>
      <w:r>
        <w:rPr>
          <w:spacing w:val="-5"/>
        </w:rPr>
        <w:t xml:space="preserve"> </w:t>
      </w:r>
      <w:r>
        <w:t>facility</w:t>
      </w:r>
      <w:r>
        <w:rPr>
          <w:spacing w:val="-4"/>
        </w:rPr>
        <w:t xml:space="preserve"> </w:t>
      </w:r>
      <w:r>
        <w:t>inspectors</w:t>
      </w:r>
      <w:r>
        <w:rPr>
          <w:spacing w:val="-5"/>
        </w:rPr>
        <w:t xml:space="preserve"> </w:t>
      </w:r>
      <w:r>
        <w:t>receive</w:t>
      </w:r>
      <w:r>
        <w:rPr>
          <w:spacing w:val="-4"/>
        </w:rPr>
        <w:t xml:space="preserve"> </w:t>
      </w:r>
      <w:r>
        <w:t>training</w:t>
      </w:r>
      <w:r>
        <w:rPr>
          <w:spacing w:val="-4"/>
        </w:rPr>
        <w:t xml:space="preserve"> </w:t>
      </w:r>
      <w:r>
        <w:t>on</w:t>
      </w:r>
      <w:r>
        <w:rPr>
          <w:spacing w:val="-6"/>
        </w:rPr>
        <w:t xml:space="preserve"> </w:t>
      </w:r>
      <w:r w:rsidR="6CF117B3">
        <w:t>DDEC</w:t>
      </w:r>
      <w:r w:rsidR="3A1B8E60">
        <w:t xml:space="preserve"> or </w:t>
      </w:r>
      <w:r w:rsidR="313BD5AC">
        <w:t>similar jurisdictional manual,</w:t>
      </w:r>
      <w:r>
        <w:rPr>
          <w:spacing w:val="-4"/>
        </w:rPr>
        <w:t xml:space="preserve"> </w:t>
      </w:r>
      <w:r>
        <w:t>operation</w:t>
      </w:r>
      <w:r>
        <w:rPr>
          <w:spacing w:val="-5"/>
        </w:rPr>
        <w:t xml:space="preserve"> </w:t>
      </w:r>
      <w:r>
        <w:t>and</w:t>
      </w:r>
      <w:r>
        <w:rPr>
          <w:spacing w:val="-6"/>
        </w:rPr>
        <w:t xml:space="preserve"> </w:t>
      </w:r>
      <w:r>
        <w:t>maintenance standards, inspection procedures, SWPPPs, and recordkeeping.</w:t>
      </w:r>
    </w:p>
    <w:p w:rsidR="003E5D2A" w:rsidRDefault="003E5D2A" w14:paraId="5D302308" w14:textId="77777777">
      <w:pPr>
        <w:pStyle w:val="BodyText"/>
        <w:spacing w:before="255"/>
      </w:pPr>
    </w:p>
    <w:p w:rsidR="000F7AD6" w:rsidRDefault="00176B86" w14:paraId="21C6BBC8" w14:textId="77777777">
      <w:pPr>
        <w:spacing w:after="55"/>
        <w:ind w:left="620"/>
        <w:rPr>
          <w:i/>
          <w:sz w:val="24"/>
        </w:rPr>
      </w:pPr>
      <w:r>
        <w:rPr>
          <w:i/>
          <w:sz w:val="24"/>
        </w:rPr>
        <w:t>Table</w:t>
      </w:r>
      <w:r>
        <w:rPr>
          <w:i/>
          <w:spacing w:val="-7"/>
          <w:sz w:val="24"/>
        </w:rPr>
        <w:t xml:space="preserve"> </w:t>
      </w:r>
      <w:r>
        <w:rPr>
          <w:i/>
          <w:sz w:val="24"/>
        </w:rPr>
        <w:t>3.</w:t>
      </w:r>
      <w:r>
        <w:rPr>
          <w:i/>
          <w:spacing w:val="47"/>
          <w:sz w:val="24"/>
        </w:rPr>
        <w:t xml:space="preserve"> </w:t>
      </w:r>
      <w:r>
        <w:rPr>
          <w:i/>
          <w:sz w:val="24"/>
        </w:rPr>
        <w:t>Operations</w:t>
      </w:r>
      <w:r>
        <w:rPr>
          <w:i/>
          <w:spacing w:val="-6"/>
          <w:sz w:val="24"/>
        </w:rPr>
        <w:t xml:space="preserve"> </w:t>
      </w:r>
      <w:r>
        <w:rPr>
          <w:i/>
          <w:sz w:val="24"/>
        </w:rPr>
        <w:t>and</w:t>
      </w:r>
      <w:r>
        <w:rPr>
          <w:i/>
          <w:spacing w:val="-8"/>
          <w:sz w:val="24"/>
        </w:rPr>
        <w:t xml:space="preserve"> </w:t>
      </w:r>
      <w:r>
        <w:rPr>
          <w:i/>
          <w:sz w:val="24"/>
        </w:rPr>
        <w:t>Maintenance</w:t>
      </w:r>
      <w:r>
        <w:rPr>
          <w:i/>
          <w:spacing w:val="-6"/>
          <w:sz w:val="24"/>
        </w:rPr>
        <w:t xml:space="preserve"> </w:t>
      </w:r>
      <w:r>
        <w:rPr>
          <w:i/>
          <w:sz w:val="24"/>
        </w:rPr>
        <w:t>Program</w:t>
      </w:r>
      <w:r>
        <w:rPr>
          <w:i/>
          <w:spacing w:val="-12"/>
          <w:sz w:val="24"/>
        </w:rPr>
        <w:t xml:space="preserve"> </w:t>
      </w:r>
      <w:r>
        <w:rPr>
          <w:i/>
          <w:sz w:val="24"/>
        </w:rPr>
        <w:t>Area</w:t>
      </w:r>
      <w:r>
        <w:rPr>
          <w:i/>
          <w:spacing w:val="-6"/>
          <w:sz w:val="24"/>
        </w:rPr>
        <w:t xml:space="preserve"> </w:t>
      </w:r>
      <w:r>
        <w:rPr>
          <w:i/>
          <w:spacing w:val="-2"/>
          <w:sz w:val="24"/>
        </w:rPr>
        <w:t>Training</w:t>
      </w:r>
    </w:p>
    <w:tbl>
      <w:tblPr>
        <w:tblW w:w="0" w:type="auto"/>
        <w:tblInd w:w="6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
        <w:gridCol w:w="2376"/>
        <w:gridCol w:w="2385"/>
        <w:gridCol w:w="2386"/>
        <w:gridCol w:w="2385"/>
      </w:tblGrid>
      <w:tr w:rsidR="000F7AD6" w:rsidTr="0D6DFEC8" w14:paraId="4903FD30" w14:textId="77777777">
        <w:trPr>
          <w:trHeight w:val="229"/>
        </w:trPr>
        <w:tc>
          <w:tcPr>
            <w:tcW w:w="2386" w:type="dxa"/>
            <w:gridSpan w:val="2"/>
            <w:shd w:val="clear" w:color="auto" w:fill="D9D9D9" w:themeFill="background1" w:themeFillShade="D9"/>
          </w:tcPr>
          <w:p w:rsidR="000F7AD6" w:rsidRDefault="00176B86" w14:paraId="601EA193" w14:textId="77777777">
            <w:pPr>
              <w:pStyle w:val="TableParagraph"/>
              <w:spacing w:line="210" w:lineRule="exact"/>
              <w:ind w:left="862"/>
              <w:rPr>
                <w:b/>
                <w:sz w:val="20"/>
              </w:rPr>
            </w:pPr>
            <w:r>
              <w:rPr>
                <w:b/>
                <w:spacing w:val="-2"/>
                <w:sz w:val="20"/>
              </w:rPr>
              <w:t>Audience</w:t>
            </w:r>
          </w:p>
        </w:tc>
        <w:tc>
          <w:tcPr>
            <w:tcW w:w="2385" w:type="dxa"/>
            <w:shd w:val="clear" w:color="auto" w:fill="D9D9D9" w:themeFill="background1" w:themeFillShade="D9"/>
          </w:tcPr>
          <w:p w:rsidR="000F7AD6" w:rsidRDefault="00176B86" w14:paraId="12296DE8" w14:textId="77777777">
            <w:pPr>
              <w:pStyle w:val="TableParagraph"/>
              <w:spacing w:line="210" w:lineRule="exact"/>
              <w:ind w:left="150"/>
              <w:rPr>
                <w:b/>
                <w:sz w:val="20"/>
              </w:rPr>
            </w:pPr>
            <w:r>
              <w:rPr>
                <w:b/>
                <w:sz w:val="20"/>
              </w:rPr>
              <w:t>Curriculum</w:t>
            </w:r>
            <w:r>
              <w:rPr>
                <w:b/>
                <w:spacing w:val="-6"/>
                <w:sz w:val="20"/>
              </w:rPr>
              <w:t xml:space="preserve"> </w:t>
            </w:r>
            <w:r>
              <w:rPr>
                <w:b/>
                <w:spacing w:val="-2"/>
                <w:sz w:val="20"/>
              </w:rPr>
              <w:t>Description</w:t>
            </w:r>
          </w:p>
        </w:tc>
        <w:tc>
          <w:tcPr>
            <w:tcW w:w="2386" w:type="dxa"/>
            <w:shd w:val="clear" w:color="auto" w:fill="D9D9D9" w:themeFill="background1" w:themeFillShade="D9"/>
          </w:tcPr>
          <w:p w:rsidR="000F7AD6" w:rsidRDefault="00176B86" w14:paraId="5A6A072A" w14:textId="77777777">
            <w:pPr>
              <w:pStyle w:val="TableParagraph"/>
              <w:spacing w:line="210" w:lineRule="exact"/>
              <w:ind w:left="420"/>
              <w:rPr>
                <w:b/>
                <w:sz w:val="20"/>
              </w:rPr>
            </w:pPr>
            <w:r>
              <w:rPr>
                <w:b/>
                <w:spacing w:val="-2"/>
                <w:sz w:val="20"/>
              </w:rPr>
              <w:t>Training</w:t>
            </w:r>
            <w:r>
              <w:rPr>
                <w:b/>
                <w:spacing w:val="-5"/>
                <w:sz w:val="20"/>
              </w:rPr>
              <w:t xml:space="preserve"> </w:t>
            </w:r>
            <w:r>
              <w:rPr>
                <w:b/>
                <w:spacing w:val="-2"/>
                <w:sz w:val="20"/>
              </w:rPr>
              <w:t>Delivery</w:t>
            </w:r>
          </w:p>
        </w:tc>
        <w:tc>
          <w:tcPr>
            <w:tcW w:w="2385" w:type="dxa"/>
            <w:shd w:val="clear" w:color="auto" w:fill="D9D9D9" w:themeFill="background1" w:themeFillShade="D9"/>
          </w:tcPr>
          <w:p w:rsidR="000F7AD6" w:rsidRDefault="00176B86" w14:paraId="30A1C4B4" w14:textId="77777777">
            <w:pPr>
              <w:pStyle w:val="TableParagraph"/>
              <w:spacing w:line="210" w:lineRule="exact"/>
              <w:ind w:left="326"/>
              <w:rPr>
                <w:b/>
                <w:sz w:val="20"/>
              </w:rPr>
            </w:pPr>
            <w:r>
              <w:rPr>
                <w:b/>
                <w:spacing w:val="-2"/>
                <w:sz w:val="20"/>
              </w:rPr>
              <w:t>Training</w:t>
            </w:r>
            <w:r>
              <w:rPr>
                <w:b/>
                <w:spacing w:val="-3"/>
                <w:sz w:val="20"/>
              </w:rPr>
              <w:t xml:space="preserve"> </w:t>
            </w:r>
            <w:r>
              <w:rPr>
                <w:b/>
                <w:spacing w:val="-2"/>
                <w:sz w:val="20"/>
              </w:rPr>
              <w:t>Frequency</w:t>
            </w:r>
          </w:p>
        </w:tc>
      </w:tr>
      <w:tr w:rsidR="000F7AD6" w:rsidTr="0D6DFEC8" w14:paraId="58C86CE3" w14:textId="77777777">
        <w:trPr>
          <w:trHeight w:val="1863"/>
        </w:trPr>
        <w:tc>
          <w:tcPr>
            <w:tcW w:w="2386" w:type="dxa"/>
            <w:gridSpan w:val="2"/>
          </w:tcPr>
          <w:p w:rsidR="000F7AD6" w:rsidRDefault="00176B86" w14:paraId="39150570" w14:textId="77777777">
            <w:pPr>
              <w:pStyle w:val="TableParagraph"/>
              <w:spacing w:line="216" w:lineRule="auto"/>
              <w:ind w:left="107" w:right="149"/>
              <w:rPr>
                <w:sz w:val="20"/>
              </w:rPr>
            </w:pPr>
            <w:r>
              <w:rPr>
                <w:spacing w:val="-2"/>
                <w:sz w:val="20"/>
              </w:rPr>
              <w:t>Transitory-located field staff</w:t>
            </w:r>
          </w:p>
        </w:tc>
        <w:tc>
          <w:tcPr>
            <w:tcW w:w="2385" w:type="dxa"/>
          </w:tcPr>
          <w:p w:rsidR="000F7AD6" w:rsidRDefault="000F36B9" w14:paraId="767E5BD9" w14:textId="016AE35E">
            <w:pPr>
              <w:pStyle w:val="TableParagraph"/>
              <w:spacing w:line="211" w:lineRule="exact"/>
              <w:ind w:left="106"/>
              <w:rPr>
                <w:sz w:val="20"/>
              </w:rPr>
            </w:pPr>
            <w:r>
              <w:rPr>
                <w:sz w:val="20"/>
              </w:rPr>
              <w:t>Drainage Design and Erosion Control</w:t>
            </w:r>
            <w:r>
              <w:rPr>
                <w:spacing w:val="-4"/>
                <w:sz w:val="20"/>
              </w:rPr>
              <w:t xml:space="preserve"> </w:t>
            </w:r>
            <w:r>
              <w:rPr>
                <w:sz w:val="20"/>
              </w:rPr>
              <w:t>O&amp;M</w:t>
            </w:r>
            <w:r>
              <w:rPr>
                <w:spacing w:val="-2"/>
                <w:sz w:val="20"/>
              </w:rPr>
              <w:t xml:space="preserve"> standards</w:t>
            </w:r>
          </w:p>
          <w:p w:rsidR="000F7AD6" w:rsidRDefault="00176B86" w14:paraId="68967C94" w14:textId="77777777">
            <w:pPr>
              <w:pStyle w:val="TableParagraph"/>
              <w:spacing w:before="202" w:line="216" w:lineRule="auto"/>
              <w:ind w:left="106"/>
              <w:rPr>
                <w:sz w:val="20"/>
              </w:rPr>
            </w:pPr>
            <w:r>
              <w:rPr>
                <w:sz w:val="20"/>
              </w:rPr>
              <w:t>BMP and good housekeeping selection, installation, and maintenance</w:t>
            </w:r>
            <w:r>
              <w:rPr>
                <w:spacing w:val="-13"/>
                <w:sz w:val="20"/>
              </w:rPr>
              <w:t xml:space="preserve"> </w:t>
            </w:r>
            <w:r>
              <w:rPr>
                <w:sz w:val="20"/>
              </w:rPr>
              <w:t>per</w:t>
            </w:r>
            <w:r>
              <w:rPr>
                <w:spacing w:val="-12"/>
                <w:sz w:val="20"/>
              </w:rPr>
              <w:t xml:space="preserve"> </w:t>
            </w:r>
            <w:r>
              <w:rPr>
                <w:sz w:val="20"/>
              </w:rPr>
              <w:t>DDECM, HRM, and the Regional</w:t>
            </w:r>
          </w:p>
          <w:p w:rsidR="000F7AD6" w:rsidRDefault="00176B86" w14:paraId="70363791" w14:textId="77777777">
            <w:pPr>
              <w:pStyle w:val="TableParagraph"/>
              <w:spacing w:line="206" w:lineRule="exact"/>
              <w:ind w:left="106" w:right="757"/>
              <w:rPr>
                <w:sz w:val="20"/>
              </w:rPr>
            </w:pPr>
            <w:r>
              <w:rPr>
                <w:sz w:val="20"/>
              </w:rPr>
              <w:t>Road</w:t>
            </w:r>
            <w:r>
              <w:rPr>
                <w:spacing w:val="-13"/>
                <w:sz w:val="20"/>
              </w:rPr>
              <w:t xml:space="preserve"> </w:t>
            </w:r>
            <w:r>
              <w:rPr>
                <w:sz w:val="20"/>
              </w:rPr>
              <w:t>Maintenance Program (RRMP)</w:t>
            </w:r>
          </w:p>
        </w:tc>
        <w:tc>
          <w:tcPr>
            <w:tcW w:w="2386" w:type="dxa"/>
          </w:tcPr>
          <w:p w:rsidR="000F7AD6" w:rsidRDefault="00176B86" w14:paraId="6AFEB4E7" w14:textId="77777777">
            <w:pPr>
              <w:pStyle w:val="TableParagraph"/>
              <w:numPr>
                <w:ilvl w:val="0"/>
                <w:numId w:val="12"/>
              </w:numPr>
              <w:tabs>
                <w:tab w:val="left" w:pos="257"/>
                <w:tab w:val="left" w:pos="259"/>
              </w:tabs>
              <w:spacing w:line="228" w:lineRule="auto"/>
              <w:ind w:right="218"/>
              <w:rPr>
                <w:sz w:val="20"/>
              </w:rPr>
            </w:pPr>
            <w:r>
              <w:rPr>
                <w:sz w:val="20"/>
              </w:rPr>
              <w:t>WSDOT</w:t>
            </w:r>
            <w:r>
              <w:rPr>
                <w:spacing w:val="-13"/>
                <w:sz w:val="20"/>
              </w:rPr>
              <w:t xml:space="preserve"> </w:t>
            </w:r>
            <w:r>
              <w:rPr>
                <w:sz w:val="20"/>
              </w:rPr>
              <w:t>8-hour</w:t>
            </w:r>
            <w:r>
              <w:rPr>
                <w:spacing w:val="-12"/>
                <w:sz w:val="20"/>
              </w:rPr>
              <w:t xml:space="preserve"> </w:t>
            </w:r>
            <w:r>
              <w:rPr>
                <w:sz w:val="20"/>
              </w:rPr>
              <w:t>RRMP field training</w:t>
            </w:r>
          </w:p>
          <w:p w:rsidR="000F7AD6" w:rsidRDefault="00176B86" w14:paraId="486EEC3E" w14:textId="308C20CD">
            <w:pPr>
              <w:pStyle w:val="TableParagraph"/>
              <w:numPr>
                <w:ilvl w:val="0"/>
                <w:numId w:val="12"/>
              </w:numPr>
              <w:tabs>
                <w:tab w:val="left" w:pos="256"/>
                <w:tab w:val="left" w:pos="258"/>
              </w:tabs>
              <w:spacing w:line="228" w:lineRule="auto"/>
              <w:ind w:left="258" w:right="124"/>
              <w:rPr>
                <w:i/>
                <w:sz w:val="20"/>
              </w:rPr>
            </w:pPr>
            <w:r>
              <w:rPr>
                <w:sz w:val="20"/>
              </w:rPr>
              <w:t>Read</w:t>
            </w:r>
            <w:r>
              <w:rPr>
                <w:spacing w:val="-13"/>
                <w:sz w:val="20"/>
              </w:rPr>
              <w:t xml:space="preserve"> </w:t>
            </w:r>
            <w:r w:rsidR="00FA16BA">
              <w:rPr>
                <w:i/>
                <w:sz w:val="20"/>
              </w:rPr>
              <w:t>Jurisdiction</w:t>
            </w:r>
            <w:r w:rsidR="004A2633">
              <w:rPr>
                <w:i/>
                <w:sz w:val="20"/>
              </w:rPr>
              <w:t xml:space="preserve"> SWMPP, activity SWPPPs</w:t>
            </w:r>
            <w:r w:rsidR="000F36B9">
              <w:rPr>
                <w:i/>
                <w:sz w:val="20"/>
              </w:rPr>
              <w:t>, and DDECM or similar</w:t>
            </w:r>
          </w:p>
        </w:tc>
        <w:tc>
          <w:tcPr>
            <w:tcW w:w="2385" w:type="dxa"/>
          </w:tcPr>
          <w:p w:rsidR="000F7AD6" w:rsidRDefault="00176B86" w14:paraId="6269D6C5" w14:textId="77777777">
            <w:pPr>
              <w:pStyle w:val="TableParagraph"/>
              <w:numPr>
                <w:ilvl w:val="0"/>
                <w:numId w:val="11"/>
              </w:numPr>
              <w:tabs>
                <w:tab w:val="left" w:pos="255"/>
                <w:tab w:val="left" w:pos="257"/>
              </w:tabs>
              <w:spacing w:line="216" w:lineRule="auto"/>
              <w:ind w:right="428"/>
              <w:rPr>
                <w:sz w:val="20"/>
              </w:rPr>
            </w:pPr>
            <w:r>
              <w:rPr>
                <w:sz w:val="20"/>
              </w:rPr>
              <w:t>Within</w:t>
            </w:r>
            <w:r>
              <w:rPr>
                <w:spacing w:val="-13"/>
                <w:sz w:val="20"/>
              </w:rPr>
              <w:t xml:space="preserve"> </w:t>
            </w:r>
            <w:r>
              <w:rPr>
                <w:sz w:val="20"/>
              </w:rPr>
              <w:t>six</w:t>
            </w:r>
            <w:r>
              <w:rPr>
                <w:spacing w:val="-12"/>
                <w:sz w:val="20"/>
              </w:rPr>
              <w:t xml:space="preserve"> </w:t>
            </w:r>
            <w:r>
              <w:rPr>
                <w:sz w:val="20"/>
              </w:rPr>
              <w:t>months</w:t>
            </w:r>
            <w:r>
              <w:rPr>
                <w:spacing w:val="-13"/>
                <w:sz w:val="20"/>
              </w:rPr>
              <w:t xml:space="preserve"> </w:t>
            </w:r>
            <w:r>
              <w:rPr>
                <w:sz w:val="20"/>
              </w:rPr>
              <w:t xml:space="preserve">of </w:t>
            </w:r>
            <w:r>
              <w:rPr>
                <w:spacing w:val="-4"/>
                <w:sz w:val="20"/>
              </w:rPr>
              <w:t>hire</w:t>
            </w:r>
          </w:p>
          <w:p w:rsidR="000F7AD6" w:rsidRDefault="00176B86" w14:paraId="11613204" w14:textId="77777777">
            <w:pPr>
              <w:pStyle w:val="TableParagraph"/>
              <w:numPr>
                <w:ilvl w:val="0"/>
                <w:numId w:val="11"/>
              </w:numPr>
              <w:tabs>
                <w:tab w:val="left" w:pos="255"/>
                <w:tab w:val="left" w:pos="257"/>
              </w:tabs>
              <w:spacing w:line="216" w:lineRule="auto"/>
              <w:ind w:right="231"/>
              <w:rPr>
                <w:sz w:val="20"/>
              </w:rPr>
            </w:pPr>
            <w:r>
              <w:rPr>
                <w:sz w:val="20"/>
              </w:rPr>
              <w:t>Refresher training to address changes in procedures,</w:t>
            </w:r>
            <w:r>
              <w:rPr>
                <w:spacing w:val="-13"/>
                <w:sz w:val="20"/>
              </w:rPr>
              <w:t xml:space="preserve"> </w:t>
            </w:r>
            <w:r>
              <w:rPr>
                <w:sz w:val="20"/>
              </w:rPr>
              <w:t>techniques, and requirements</w:t>
            </w:r>
          </w:p>
        </w:tc>
      </w:tr>
      <w:tr w:rsidR="000F7AD6" w:rsidTr="0D6DFEC8" w14:paraId="4A2F65A1" w14:textId="77777777">
        <w:trPr>
          <w:trHeight w:val="2184"/>
        </w:trPr>
        <w:tc>
          <w:tcPr>
            <w:tcW w:w="2386" w:type="dxa"/>
            <w:gridSpan w:val="2"/>
          </w:tcPr>
          <w:p w:rsidR="000F7AD6" w:rsidRDefault="00176B86" w14:paraId="1C062B77" w14:textId="77777777">
            <w:pPr>
              <w:pStyle w:val="TableParagraph"/>
              <w:spacing w:line="216" w:lineRule="auto"/>
              <w:ind w:left="107" w:right="149"/>
              <w:rPr>
                <w:sz w:val="20"/>
              </w:rPr>
            </w:pPr>
            <w:r>
              <w:rPr>
                <w:sz w:val="20"/>
              </w:rPr>
              <w:t>County facility maintenance staff (i.e., Facilities,</w:t>
            </w:r>
            <w:r>
              <w:rPr>
                <w:spacing w:val="-13"/>
                <w:sz w:val="20"/>
              </w:rPr>
              <w:t xml:space="preserve"> </w:t>
            </w:r>
            <w:r>
              <w:rPr>
                <w:sz w:val="20"/>
              </w:rPr>
              <w:t>Fleet,</w:t>
            </w:r>
            <w:r>
              <w:rPr>
                <w:spacing w:val="-12"/>
                <w:sz w:val="20"/>
              </w:rPr>
              <w:t xml:space="preserve"> </w:t>
            </w:r>
            <w:r>
              <w:rPr>
                <w:sz w:val="20"/>
              </w:rPr>
              <w:t>and</w:t>
            </w:r>
            <w:r>
              <w:rPr>
                <w:spacing w:val="-13"/>
                <w:sz w:val="20"/>
              </w:rPr>
              <w:t xml:space="preserve"> </w:t>
            </w:r>
            <w:r>
              <w:rPr>
                <w:sz w:val="20"/>
              </w:rPr>
              <w:t xml:space="preserve">Solid </w:t>
            </w:r>
            <w:r>
              <w:rPr>
                <w:spacing w:val="-2"/>
                <w:sz w:val="20"/>
              </w:rPr>
              <w:t>Waste)</w:t>
            </w:r>
          </w:p>
        </w:tc>
        <w:tc>
          <w:tcPr>
            <w:tcW w:w="2385" w:type="dxa"/>
          </w:tcPr>
          <w:p w:rsidR="000F7AD6" w:rsidRDefault="00176B86" w14:paraId="33BE3665" w14:textId="77777777">
            <w:pPr>
              <w:pStyle w:val="TableParagraph"/>
              <w:spacing w:line="216" w:lineRule="auto"/>
              <w:ind w:left="106" w:right="159"/>
              <w:rPr>
                <w:sz w:val="20"/>
              </w:rPr>
            </w:pPr>
            <w:r>
              <w:rPr>
                <w:sz w:val="20"/>
              </w:rPr>
              <w:t>BMP and good housekeeping selection, installation, and maintenance</w:t>
            </w:r>
            <w:r>
              <w:rPr>
                <w:spacing w:val="-13"/>
                <w:sz w:val="20"/>
              </w:rPr>
              <w:t xml:space="preserve"> </w:t>
            </w:r>
            <w:r>
              <w:rPr>
                <w:sz w:val="20"/>
              </w:rPr>
              <w:t>per</w:t>
            </w:r>
            <w:r>
              <w:rPr>
                <w:spacing w:val="-12"/>
                <w:sz w:val="20"/>
              </w:rPr>
              <w:t xml:space="preserve"> </w:t>
            </w:r>
            <w:r>
              <w:rPr>
                <w:sz w:val="20"/>
              </w:rPr>
              <w:t>DDECM or applicable SWPPP</w:t>
            </w:r>
          </w:p>
          <w:p w:rsidR="000F7AD6" w:rsidRDefault="00176B86" w14:paraId="23398314" w14:textId="77777777">
            <w:pPr>
              <w:pStyle w:val="TableParagraph"/>
              <w:spacing w:before="207" w:line="216" w:lineRule="auto"/>
              <w:ind w:left="128"/>
              <w:rPr>
                <w:sz w:val="20"/>
              </w:rPr>
            </w:pPr>
            <w:r>
              <w:rPr>
                <w:sz w:val="20"/>
              </w:rPr>
              <w:t>In-depth</w:t>
            </w:r>
            <w:r>
              <w:rPr>
                <w:spacing w:val="-13"/>
                <w:sz w:val="20"/>
              </w:rPr>
              <w:t xml:space="preserve"> </w:t>
            </w:r>
            <w:r>
              <w:rPr>
                <w:sz w:val="20"/>
              </w:rPr>
              <w:t>knowledge</w:t>
            </w:r>
            <w:r>
              <w:rPr>
                <w:spacing w:val="-12"/>
                <w:sz w:val="20"/>
              </w:rPr>
              <w:t xml:space="preserve"> </w:t>
            </w:r>
            <w:r>
              <w:rPr>
                <w:sz w:val="20"/>
              </w:rPr>
              <w:t>of facility SWPPPs</w:t>
            </w:r>
          </w:p>
        </w:tc>
        <w:tc>
          <w:tcPr>
            <w:tcW w:w="2386" w:type="dxa"/>
          </w:tcPr>
          <w:p w:rsidR="000F7AD6" w:rsidRDefault="00176B86" w14:paraId="70666D8E" w14:textId="77777777">
            <w:pPr>
              <w:pStyle w:val="TableParagraph"/>
              <w:numPr>
                <w:ilvl w:val="0"/>
                <w:numId w:val="10"/>
              </w:numPr>
              <w:tabs>
                <w:tab w:val="left" w:pos="257"/>
              </w:tabs>
              <w:spacing w:line="215" w:lineRule="exact"/>
              <w:ind w:left="257" w:hanging="205"/>
              <w:rPr>
                <w:sz w:val="20"/>
              </w:rPr>
            </w:pPr>
            <w:r>
              <w:rPr>
                <w:sz w:val="20"/>
              </w:rPr>
              <w:t>SWPPP</w:t>
            </w:r>
            <w:r>
              <w:rPr>
                <w:spacing w:val="-13"/>
                <w:sz w:val="20"/>
              </w:rPr>
              <w:t xml:space="preserve"> </w:t>
            </w:r>
            <w:r>
              <w:rPr>
                <w:sz w:val="20"/>
              </w:rPr>
              <w:t>walk</w:t>
            </w:r>
            <w:r>
              <w:rPr>
                <w:spacing w:val="-1"/>
                <w:sz w:val="20"/>
              </w:rPr>
              <w:t xml:space="preserve"> </w:t>
            </w:r>
            <w:r>
              <w:rPr>
                <w:spacing w:val="-2"/>
                <w:sz w:val="20"/>
              </w:rPr>
              <w:t>throughs</w:t>
            </w:r>
          </w:p>
          <w:p w:rsidR="00813793" w:rsidP="0D6DFEC8" w:rsidRDefault="3600F4BD" w14:paraId="33F0C546" w14:textId="7A9CA161">
            <w:pPr>
              <w:pStyle w:val="TableParagraph"/>
              <w:numPr>
                <w:ilvl w:val="0"/>
                <w:numId w:val="10"/>
              </w:numPr>
              <w:tabs>
                <w:tab w:val="left" w:pos="256"/>
                <w:tab w:val="left" w:pos="258"/>
              </w:tabs>
              <w:spacing w:before="3" w:line="216" w:lineRule="exact"/>
              <w:ind w:right="124"/>
              <w:rPr>
                <w:i/>
                <w:iCs/>
                <w:sz w:val="20"/>
                <w:szCs w:val="20"/>
              </w:rPr>
            </w:pPr>
            <w:r w:rsidRPr="0D6DFEC8">
              <w:rPr>
                <w:sz w:val="20"/>
                <w:szCs w:val="20"/>
              </w:rPr>
              <w:t>Read</w:t>
            </w:r>
            <w:r w:rsidRPr="0D6DFEC8">
              <w:rPr>
                <w:spacing w:val="-13"/>
                <w:sz w:val="20"/>
                <w:szCs w:val="20"/>
              </w:rPr>
              <w:t xml:space="preserve"> </w:t>
            </w:r>
            <w:r w:rsidRPr="0D6DFEC8">
              <w:rPr>
                <w:i/>
                <w:iCs/>
                <w:sz w:val="20"/>
                <w:szCs w:val="20"/>
              </w:rPr>
              <w:t>SWMPP</w:t>
            </w:r>
            <w:r w:rsidRPr="0D6DFEC8">
              <w:rPr>
                <w:i/>
                <w:iCs/>
                <w:spacing w:val="-12"/>
                <w:sz w:val="20"/>
                <w:szCs w:val="20"/>
              </w:rPr>
              <w:t xml:space="preserve"> </w:t>
            </w:r>
            <w:r w:rsidRPr="0D6DFEC8">
              <w:rPr>
                <w:sz w:val="20"/>
                <w:szCs w:val="20"/>
              </w:rPr>
              <w:t xml:space="preserve">or </w:t>
            </w:r>
            <w:r w:rsidRPr="0D6DFEC8" w:rsidR="1C683867">
              <w:rPr>
                <w:i/>
                <w:iCs/>
                <w:sz w:val="20"/>
                <w:szCs w:val="20"/>
              </w:rPr>
              <w:t xml:space="preserve">site </w:t>
            </w:r>
            <w:r w:rsidRPr="0D6DFEC8">
              <w:rPr>
                <w:i/>
                <w:iCs/>
                <w:sz w:val="20"/>
                <w:szCs w:val="20"/>
              </w:rPr>
              <w:t>SWPPP (as</w:t>
            </w:r>
            <w:r w:rsidRPr="0D6DFEC8" w:rsidR="1C683867">
              <w:rPr>
                <w:i/>
                <w:iCs/>
                <w:sz w:val="20"/>
                <w:szCs w:val="20"/>
              </w:rPr>
              <w:t xml:space="preserve"> </w:t>
            </w:r>
            <w:r w:rsidRPr="0D6DFEC8">
              <w:rPr>
                <w:i/>
                <w:iCs/>
                <w:sz w:val="20"/>
                <w:szCs w:val="20"/>
              </w:rPr>
              <w:t>applicable)</w:t>
            </w:r>
            <w:r w:rsidRPr="0D6DFEC8">
              <w:rPr>
                <w:sz w:val="20"/>
                <w:szCs w:val="20"/>
              </w:rPr>
              <w:t>;</w:t>
            </w:r>
            <w:r w:rsidRPr="0D6DFEC8">
              <w:rPr>
                <w:spacing w:val="-8"/>
                <w:sz w:val="20"/>
                <w:szCs w:val="20"/>
              </w:rPr>
              <w:t xml:space="preserve"> </w:t>
            </w:r>
            <w:r w:rsidRPr="0D6DFEC8">
              <w:rPr>
                <w:spacing w:val="-5"/>
                <w:sz w:val="20"/>
                <w:szCs w:val="20"/>
              </w:rPr>
              <w:t>and</w:t>
            </w:r>
            <w:r w:rsidRPr="0D6DFEC8" w:rsidR="1C683867">
              <w:rPr>
                <w:spacing w:val="-5"/>
                <w:sz w:val="20"/>
                <w:szCs w:val="20"/>
              </w:rPr>
              <w:t xml:space="preserve"> jurisdiction </w:t>
            </w:r>
            <w:r w:rsidRPr="0D6DFEC8">
              <w:rPr>
                <w:i/>
                <w:iCs/>
                <w:sz w:val="20"/>
                <w:szCs w:val="20"/>
              </w:rPr>
              <w:t>DDEC</w:t>
            </w:r>
          </w:p>
          <w:p w:rsidR="000F7AD6" w:rsidP="00A470A8" w:rsidRDefault="00813793" w14:paraId="49E0DD3C" w14:textId="25D94FFA">
            <w:pPr>
              <w:pStyle w:val="TableParagraph"/>
              <w:numPr>
                <w:ilvl w:val="0"/>
                <w:numId w:val="10"/>
              </w:numPr>
              <w:tabs>
                <w:tab w:val="left" w:pos="256"/>
                <w:tab w:val="left" w:pos="258"/>
              </w:tabs>
              <w:spacing w:before="3" w:line="216" w:lineRule="exact"/>
              <w:ind w:right="124"/>
              <w:rPr>
                <w:i/>
                <w:sz w:val="20"/>
              </w:rPr>
            </w:pPr>
            <w:r w:rsidRPr="00813793">
              <w:rPr>
                <w:sz w:val="20"/>
              </w:rPr>
              <w:t xml:space="preserve">Vactor and Street Sweeper Operators also need to read </w:t>
            </w:r>
            <w:hyperlink w:history="1" r:id="rId28">
              <w:r w:rsidRPr="00BF3CC4">
                <w:rPr>
                  <w:rStyle w:val="Hyperlink"/>
                  <w:i/>
                  <w:iCs/>
                  <w:sz w:val="20"/>
                </w:rPr>
                <w:t>Western WA MS4 Permit Appendix 6 – Street Waste Disposal</w:t>
              </w:r>
            </w:hyperlink>
            <w:r w:rsidRPr="00813793">
              <w:rPr>
                <w:i/>
                <w:iCs/>
                <w:spacing w:val="-13"/>
                <w:sz w:val="20"/>
              </w:rPr>
              <w:t xml:space="preserve"> </w:t>
            </w:r>
          </w:p>
        </w:tc>
        <w:tc>
          <w:tcPr>
            <w:tcW w:w="2385" w:type="dxa"/>
          </w:tcPr>
          <w:p w:rsidR="000F7AD6" w:rsidRDefault="00176B86" w14:paraId="52941732" w14:textId="77777777">
            <w:pPr>
              <w:pStyle w:val="TableParagraph"/>
              <w:numPr>
                <w:ilvl w:val="0"/>
                <w:numId w:val="9"/>
              </w:numPr>
              <w:tabs>
                <w:tab w:val="left" w:pos="255"/>
                <w:tab w:val="left" w:pos="257"/>
              </w:tabs>
              <w:spacing w:line="216" w:lineRule="auto"/>
              <w:ind w:right="428"/>
              <w:rPr>
                <w:sz w:val="20"/>
              </w:rPr>
            </w:pPr>
            <w:r>
              <w:rPr>
                <w:sz w:val="20"/>
              </w:rPr>
              <w:t>Within</w:t>
            </w:r>
            <w:r>
              <w:rPr>
                <w:spacing w:val="-13"/>
                <w:sz w:val="20"/>
              </w:rPr>
              <w:t xml:space="preserve"> </w:t>
            </w:r>
            <w:r>
              <w:rPr>
                <w:sz w:val="20"/>
              </w:rPr>
              <w:t>six</w:t>
            </w:r>
            <w:r>
              <w:rPr>
                <w:spacing w:val="-12"/>
                <w:sz w:val="20"/>
              </w:rPr>
              <w:t xml:space="preserve"> </w:t>
            </w:r>
            <w:r>
              <w:rPr>
                <w:sz w:val="20"/>
              </w:rPr>
              <w:t>months</w:t>
            </w:r>
            <w:r>
              <w:rPr>
                <w:spacing w:val="-13"/>
                <w:sz w:val="20"/>
              </w:rPr>
              <w:t xml:space="preserve"> </w:t>
            </w:r>
            <w:r>
              <w:rPr>
                <w:sz w:val="20"/>
              </w:rPr>
              <w:t xml:space="preserve">of </w:t>
            </w:r>
            <w:r>
              <w:rPr>
                <w:spacing w:val="-4"/>
                <w:sz w:val="20"/>
              </w:rPr>
              <w:t>hire</w:t>
            </w:r>
          </w:p>
          <w:p w:rsidR="000F7AD6" w:rsidRDefault="00176B86" w14:paraId="164AAF2F" w14:textId="77777777">
            <w:pPr>
              <w:pStyle w:val="TableParagraph"/>
              <w:numPr>
                <w:ilvl w:val="0"/>
                <w:numId w:val="9"/>
              </w:numPr>
              <w:tabs>
                <w:tab w:val="left" w:pos="255"/>
                <w:tab w:val="left" w:pos="257"/>
              </w:tabs>
              <w:spacing w:line="216" w:lineRule="auto"/>
              <w:ind w:right="231"/>
              <w:rPr>
                <w:sz w:val="20"/>
              </w:rPr>
            </w:pPr>
            <w:r>
              <w:rPr>
                <w:sz w:val="20"/>
              </w:rPr>
              <w:t>Refresher training to address changes in procedures,</w:t>
            </w:r>
            <w:r>
              <w:rPr>
                <w:spacing w:val="-13"/>
                <w:sz w:val="20"/>
              </w:rPr>
              <w:t xml:space="preserve"> </w:t>
            </w:r>
            <w:r>
              <w:rPr>
                <w:sz w:val="20"/>
              </w:rPr>
              <w:t>techniques, and requirements</w:t>
            </w:r>
          </w:p>
        </w:tc>
      </w:tr>
      <w:tr w:rsidR="000F7AD6" w:rsidTr="0D6DFEC8" w14:paraId="70E197EA" w14:textId="77777777">
        <w:trPr>
          <w:gridBefore w:val="1"/>
          <w:wBefore w:w="10" w:type="dxa"/>
          <w:trHeight w:val="1655"/>
        </w:trPr>
        <w:tc>
          <w:tcPr>
            <w:tcW w:w="2376" w:type="dxa"/>
          </w:tcPr>
          <w:p w:rsidR="000F7AD6" w:rsidRDefault="00176B86" w14:paraId="175ABD3D" w14:textId="77777777">
            <w:pPr>
              <w:pStyle w:val="TableParagraph"/>
              <w:spacing w:line="216" w:lineRule="auto"/>
              <w:ind w:left="107" w:right="712"/>
              <w:rPr>
                <w:sz w:val="20"/>
              </w:rPr>
            </w:pPr>
            <w:r>
              <w:rPr>
                <w:sz w:val="20"/>
              </w:rPr>
              <w:t>Stormwater</w:t>
            </w:r>
            <w:r>
              <w:rPr>
                <w:spacing w:val="-13"/>
                <w:sz w:val="20"/>
              </w:rPr>
              <w:t xml:space="preserve"> </w:t>
            </w:r>
            <w:r>
              <w:rPr>
                <w:sz w:val="20"/>
              </w:rPr>
              <w:t xml:space="preserve">facility </w:t>
            </w:r>
            <w:r>
              <w:rPr>
                <w:spacing w:val="-2"/>
                <w:sz w:val="20"/>
              </w:rPr>
              <w:t>inspectors</w:t>
            </w:r>
          </w:p>
        </w:tc>
        <w:tc>
          <w:tcPr>
            <w:tcW w:w="2385" w:type="dxa"/>
          </w:tcPr>
          <w:p w:rsidR="000F7AD6" w:rsidP="0D6DFEC8" w:rsidRDefault="3600F4BD" w14:paraId="58E9B19A" w14:textId="4F0B31E2">
            <w:pPr>
              <w:pStyle w:val="TableParagraph"/>
              <w:numPr>
                <w:ilvl w:val="0"/>
                <w:numId w:val="1"/>
              </w:numPr>
              <w:spacing w:line="211" w:lineRule="exact"/>
              <w:rPr>
                <w:sz w:val="20"/>
                <w:szCs w:val="20"/>
              </w:rPr>
            </w:pPr>
            <w:r w:rsidRPr="0D6DFEC8">
              <w:rPr>
                <w:sz w:val="20"/>
                <w:szCs w:val="20"/>
              </w:rPr>
              <w:t>DDEC</w:t>
            </w:r>
            <w:r w:rsidRPr="0D6DFEC8">
              <w:rPr>
                <w:spacing w:val="-4"/>
                <w:sz w:val="20"/>
                <w:szCs w:val="20"/>
              </w:rPr>
              <w:t xml:space="preserve"> </w:t>
            </w:r>
            <w:r w:rsidRPr="0D6DFEC8">
              <w:rPr>
                <w:sz w:val="20"/>
                <w:szCs w:val="20"/>
              </w:rPr>
              <w:t>O&amp;M</w:t>
            </w:r>
            <w:r w:rsidRPr="0D6DFEC8">
              <w:rPr>
                <w:spacing w:val="-2"/>
                <w:sz w:val="20"/>
                <w:szCs w:val="20"/>
              </w:rPr>
              <w:t xml:space="preserve"> standard</w:t>
            </w:r>
            <w:r w:rsidRPr="0D6DFEC8" w:rsidR="29BA69F6">
              <w:rPr>
                <w:spacing w:val="-2"/>
                <w:sz w:val="20"/>
                <w:szCs w:val="20"/>
              </w:rPr>
              <w:t>s</w:t>
            </w:r>
          </w:p>
          <w:p w:rsidR="000F7AD6" w:rsidP="0D6DFEC8" w:rsidRDefault="3600F4BD" w14:paraId="47CC6F58" w14:textId="77777777">
            <w:pPr>
              <w:pStyle w:val="TableParagraph"/>
              <w:numPr>
                <w:ilvl w:val="0"/>
                <w:numId w:val="1"/>
              </w:numPr>
              <w:spacing w:line="211" w:lineRule="exact"/>
              <w:rPr>
                <w:sz w:val="20"/>
                <w:szCs w:val="20"/>
              </w:rPr>
            </w:pPr>
            <w:r w:rsidRPr="0D6DFEC8">
              <w:rPr>
                <w:sz w:val="20"/>
                <w:szCs w:val="20"/>
              </w:rPr>
              <w:t>BMP and good housekeeping</w:t>
            </w:r>
            <w:r w:rsidRPr="0D6DFEC8">
              <w:rPr>
                <w:spacing w:val="-13"/>
                <w:sz w:val="20"/>
                <w:szCs w:val="20"/>
              </w:rPr>
              <w:t xml:space="preserve"> </w:t>
            </w:r>
            <w:r w:rsidRPr="0D6DFEC8">
              <w:rPr>
                <w:sz w:val="20"/>
                <w:szCs w:val="20"/>
              </w:rPr>
              <w:t xml:space="preserve">per </w:t>
            </w:r>
            <w:r w:rsidRPr="0D6DFEC8">
              <w:rPr>
                <w:spacing w:val="-2"/>
                <w:sz w:val="20"/>
                <w:szCs w:val="20"/>
              </w:rPr>
              <w:t>DDEC</w:t>
            </w:r>
          </w:p>
          <w:p w:rsidR="000F7AD6" w:rsidP="0D6DFEC8" w:rsidRDefault="3600F4BD" w14:paraId="5B4714B3" w14:textId="77777777">
            <w:pPr>
              <w:pStyle w:val="TableParagraph"/>
              <w:numPr>
                <w:ilvl w:val="0"/>
                <w:numId w:val="1"/>
              </w:numPr>
              <w:spacing w:line="211" w:lineRule="exact"/>
              <w:rPr>
                <w:sz w:val="20"/>
                <w:szCs w:val="20"/>
              </w:rPr>
            </w:pPr>
            <w:r w:rsidRPr="0D6DFEC8">
              <w:rPr>
                <w:sz w:val="20"/>
                <w:szCs w:val="20"/>
              </w:rPr>
              <w:t>In-depth</w:t>
            </w:r>
            <w:r w:rsidRPr="0D6DFEC8">
              <w:rPr>
                <w:spacing w:val="-13"/>
                <w:sz w:val="20"/>
                <w:szCs w:val="20"/>
              </w:rPr>
              <w:t xml:space="preserve"> </w:t>
            </w:r>
            <w:r w:rsidRPr="0D6DFEC8">
              <w:rPr>
                <w:sz w:val="20"/>
                <w:szCs w:val="20"/>
              </w:rPr>
              <w:t>knowledge</w:t>
            </w:r>
            <w:r w:rsidRPr="0D6DFEC8">
              <w:rPr>
                <w:spacing w:val="-12"/>
                <w:sz w:val="20"/>
                <w:szCs w:val="20"/>
              </w:rPr>
              <w:t xml:space="preserve"> </w:t>
            </w:r>
            <w:r w:rsidRPr="0D6DFEC8">
              <w:rPr>
                <w:sz w:val="20"/>
                <w:szCs w:val="20"/>
              </w:rPr>
              <w:t>of facility SWPPPs</w:t>
            </w:r>
          </w:p>
        </w:tc>
        <w:tc>
          <w:tcPr>
            <w:tcW w:w="2386" w:type="dxa"/>
          </w:tcPr>
          <w:p w:rsidR="000F7AD6" w:rsidRDefault="00176B86" w14:paraId="50F20B77" w14:textId="3FB89E52">
            <w:pPr>
              <w:pStyle w:val="TableParagraph"/>
              <w:numPr>
                <w:ilvl w:val="0"/>
                <w:numId w:val="8"/>
              </w:numPr>
              <w:tabs>
                <w:tab w:val="left" w:pos="257"/>
                <w:tab w:val="left" w:pos="259"/>
              </w:tabs>
              <w:spacing w:line="228" w:lineRule="auto"/>
              <w:ind w:right="157"/>
              <w:rPr>
                <w:i/>
                <w:sz w:val="20"/>
              </w:rPr>
            </w:pPr>
            <w:r>
              <w:rPr>
                <w:sz w:val="20"/>
              </w:rPr>
              <w:t>Read</w:t>
            </w:r>
            <w:r>
              <w:rPr>
                <w:spacing w:val="-1"/>
                <w:sz w:val="20"/>
              </w:rPr>
              <w:t xml:space="preserve"> </w:t>
            </w:r>
            <w:r w:rsidR="00B11E42">
              <w:rPr>
                <w:spacing w:val="-1"/>
                <w:sz w:val="20"/>
              </w:rPr>
              <w:t xml:space="preserve">Jurisdiction </w:t>
            </w:r>
            <w:r>
              <w:rPr>
                <w:i/>
                <w:sz w:val="20"/>
              </w:rPr>
              <w:t>SWMPP</w:t>
            </w:r>
            <w:r w:rsidR="00B11E42">
              <w:rPr>
                <w:i/>
                <w:sz w:val="20"/>
              </w:rPr>
              <w:t>,</w:t>
            </w:r>
            <w:r>
              <w:rPr>
                <w:i/>
                <w:spacing w:val="-6"/>
                <w:sz w:val="20"/>
              </w:rPr>
              <w:t xml:space="preserve"> </w:t>
            </w:r>
            <w:r w:rsidR="00B11E42">
              <w:rPr>
                <w:i/>
                <w:spacing w:val="-6"/>
                <w:sz w:val="20"/>
              </w:rPr>
              <w:t xml:space="preserve">site </w:t>
            </w:r>
            <w:r>
              <w:rPr>
                <w:i/>
                <w:sz w:val="20"/>
              </w:rPr>
              <w:t>SWPPP</w:t>
            </w:r>
            <w:r w:rsidR="00B11E42">
              <w:rPr>
                <w:i/>
                <w:sz w:val="20"/>
              </w:rPr>
              <w:t>s</w:t>
            </w:r>
            <w:r>
              <w:rPr>
                <w:sz w:val="20"/>
              </w:rPr>
              <w:t>;</w:t>
            </w:r>
            <w:r>
              <w:rPr>
                <w:spacing w:val="-13"/>
                <w:sz w:val="20"/>
              </w:rPr>
              <w:t xml:space="preserve"> </w:t>
            </w:r>
            <w:r>
              <w:rPr>
                <w:sz w:val="20"/>
              </w:rPr>
              <w:t xml:space="preserve">and </w:t>
            </w:r>
            <w:r>
              <w:rPr>
                <w:i/>
                <w:sz w:val="20"/>
              </w:rPr>
              <w:t xml:space="preserve">DDECM </w:t>
            </w:r>
          </w:p>
        </w:tc>
        <w:tc>
          <w:tcPr>
            <w:tcW w:w="2385" w:type="dxa"/>
          </w:tcPr>
          <w:p w:rsidR="000F7AD6" w:rsidRDefault="00176B86" w14:paraId="70AEB868" w14:textId="77777777">
            <w:pPr>
              <w:pStyle w:val="TableParagraph"/>
              <w:numPr>
                <w:ilvl w:val="0"/>
                <w:numId w:val="7"/>
              </w:numPr>
              <w:tabs>
                <w:tab w:val="left" w:pos="255"/>
                <w:tab w:val="left" w:pos="257"/>
              </w:tabs>
              <w:spacing w:line="216" w:lineRule="auto"/>
              <w:ind w:right="428"/>
              <w:rPr>
                <w:sz w:val="20"/>
              </w:rPr>
            </w:pPr>
            <w:r>
              <w:rPr>
                <w:sz w:val="20"/>
              </w:rPr>
              <w:t>Within</w:t>
            </w:r>
            <w:r>
              <w:rPr>
                <w:spacing w:val="-13"/>
                <w:sz w:val="20"/>
              </w:rPr>
              <w:t xml:space="preserve"> </w:t>
            </w:r>
            <w:r>
              <w:rPr>
                <w:sz w:val="20"/>
              </w:rPr>
              <w:t>six</w:t>
            </w:r>
            <w:r>
              <w:rPr>
                <w:spacing w:val="-12"/>
                <w:sz w:val="20"/>
              </w:rPr>
              <w:t xml:space="preserve"> </w:t>
            </w:r>
            <w:r>
              <w:rPr>
                <w:sz w:val="20"/>
              </w:rPr>
              <w:t>months</w:t>
            </w:r>
            <w:r>
              <w:rPr>
                <w:spacing w:val="-13"/>
                <w:sz w:val="20"/>
              </w:rPr>
              <w:t xml:space="preserve"> </w:t>
            </w:r>
            <w:r>
              <w:rPr>
                <w:sz w:val="20"/>
              </w:rPr>
              <w:t xml:space="preserve">of </w:t>
            </w:r>
            <w:r>
              <w:rPr>
                <w:spacing w:val="-4"/>
                <w:sz w:val="20"/>
              </w:rPr>
              <w:t>hire</w:t>
            </w:r>
          </w:p>
          <w:p w:rsidR="000F7AD6" w:rsidRDefault="00176B86" w14:paraId="79E5685C" w14:textId="77777777">
            <w:pPr>
              <w:pStyle w:val="TableParagraph"/>
              <w:numPr>
                <w:ilvl w:val="0"/>
                <w:numId w:val="7"/>
              </w:numPr>
              <w:tabs>
                <w:tab w:val="left" w:pos="255"/>
                <w:tab w:val="left" w:pos="257"/>
              </w:tabs>
              <w:spacing w:line="216" w:lineRule="auto"/>
              <w:ind w:right="231"/>
              <w:rPr>
                <w:sz w:val="20"/>
              </w:rPr>
            </w:pPr>
            <w:r>
              <w:rPr>
                <w:sz w:val="20"/>
              </w:rPr>
              <w:t>Refresher training to address changes in procedures,</w:t>
            </w:r>
            <w:r>
              <w:rPr>
                <w:spacing w:val="-13"/>
                <w:sz w:val="20"/>
              </w:rPr>
              <w:t xml:space="preserve"> </w:t>
            </w:r>
            <w:r>
              <w:rPr>
                <w:sz w:val="20"/>
              </w:rPr>
              <w:t>techniques, and requirements</w:t>
            </w:r>
          </w:p>
        </w:tc>
      </w:tr>
    </w:tbl>
    <w:p w:rsidR="00A957BC" w:rsidP="004345B2" w:rsidRDefault="00A957BC" w14:paraId="3833EBA3" w14:textId="77777777">
      <w:pPr>
        <w:pStyle w:val="Heading2"/>
        <w:spacing w:before="18"/>
      </w:pPr>
      <w:bookmarkStart w:name="Source_Control" w:id="65"/>
      <w:bookmarkEnd w:id="65"/>
    </w:p>
    <w:p w:rsidR="000F7AD6" w:rsidP="004345B2" w:rsidRDefault="3600F4BD" w14:paraId="114ABCC2" w14:textId="066DAA89">
      <w:pPr>
        <w:pStyle w:val="Heading2"/>
        <w:spacing w:before="18"/>
      </w:pPr>
      <w:bookmarkStart w:name="_Toc753857266" w:id="66"/>
      <w:bookmarkStart w:name="_Toc921663585" w:id="67"/>
      <w:bookmarkStart w:name="_Toc1115247961" w:id="68"/>
      <w:bookmarkStart w:name="_Toc181004048" w:id="69"/>
      <w:r>
        <w:rPr>
          <w:spacing w:val="-2"/>
        </w:rPr>
        <w:t>Source</w:t>
      </w:r>
      <w:r>
        <w:rPr>
          <w:spacing w:val="-4"/>
        </w:rPr>
        <w:t xml:space="preserve"> </w:t>
      </w:r>
      <w:r>
        <w:rPr>
          <w:spacing w:val="-2"/>
        </w:rPr>
        <w:t>Control</w:t>
      </w:r>
      <w:bookmarkEnd w:id="66"/>
      <w:bookmarkEnd w:id="67"/>
      <w:bookmarkEnd w:id="68"/>
      <w:bookmarkEnd w:id="69"/>
    </w:p>
    <w:p w:rsidR="000F7AD6" w:rsidRDefault="00176B86" w14:paraId="7B380A28" w14:textId="77777777">
      <w:pPr>
        <w:pStyle w:val="BodyText"/>
        <w:spacing w:before="140"/>
        <w:ind w:left="620" w:right="312"/>
      </w:pPr>
      <w:r>
        <w:t>Source Control training fulfills Permit Special Condition S</w:t>
      </w:r>
      <w:proofErr w:type="gramStart"/>
      <w:r>
        <w:t>5.C.</w:t>
      </w:r>
      <w:proofErr w:type="gramEnd"/>
      <w:r>
        <w:t>8.b.v. Staff responsible for implementing</w:t>
      </w:r>
      <w:r>
        <w:rPr>
          <w:spacing w:val="-3"/>
        </w:rPr>
        <w:t xml:space="preserve"> </w:t>
      </w:r>
      <w:r>
        <w:t>the</w:t>
      </w:r>
      <w:r>
        <w:rPr>
          <w:spacing w:val="-3"/>
        </w:rPr>
        <w:t xml:space="preserve"> </w:t>
      </w:r>
      <w:r>
        <w:t>source</w:t>
      </w:r>
      <w:r>
        <w:rPr>
          <w:spacing w:val="-4"/>
        </w:rPr>
        <w:t xml:space="preserve"> </w:t>
      </w:r>
      <w:r>
        <w:t>control</w:t>
      </w:r>
      <w:r>
        <w:rPr>
          <w:spacing w:val="-3"/>
        </w:rPr>
        <w:t xml:space="preserve"> </w:t>
      </w:r>
      <w:r>
        <w:t>program</w:t>
      </w:r>
      <w:r>
        <w:rPr>
          <w:spacing w:val="-3"/>
        </w:rPr>
        <w:t xml:space="preserve"> </w:t>
      </w:r>
      <w:r>
        <w:t>receive</w:t>
      </w:r>
      <w:r>
        <w:rPr>
          <w:spacing w:val="-4"/>
        </w:rPr>
        <w:t xml:space="preserve"> </w:t>
      </w:r>
      <w:r>
        <w:t>training</w:t>
      </w:r>
      <w:r>
        <w:rPr>
          <w:spacing w:val="-3"/>
        </w:rPr>
        <w:t xml:space="preserve"> </w:t>
      </w:r>
      <w:r>
        <w:t>on</w:t>
      </w:r>
      <w:r>
        <w:rPr>
          <w:spacing w:val="-3"/>
        </w:rPr>
        <w:t xml:space="preserve"> </w:t>
      </w:r>
      <w:r>
        <w:t>source</w:t>
      </w:r>
      <w:r>
        <w:rPr>
          <w:spacing w:val="-3"/>
        </w:rPr>
        <w:t xml:space="preserve"> </w:t>
      </w:r>
      <w:r>
        <w:t>control</w:t>
      </w:r>
      <w:r>
        <w:rPr>
          <w:spacing w:val="-3"/>
        </w:rPr>
        <w:t xml:space="preserve"> </w:t>
      </w:r>
      <w:r>
        <w:t>BMPs</w:t>
      </w:r>
      <w:r>
        <w:rPr>
          <w:spacing w:val="-3"/>
        </w:rPr>
        <w:t xml:space="preserve"> </w:t>
      </w:r>
      <w:r>
        <w:t>and</w:t>
      </w:r>
      <w:r>
        <w:rPr>
          <w:spacing w:val="-3"/>
        </w:rPr>
        <w:t xml:space="preserve"> </w:t>
      </w:r>
      <w:r>
        <w:t>their proper application, inspection protocols, and escalating enforcement procedures.</w:t>
      </w:r>
    </w:p>
    <w:p w:rsidR="00A957BC" w:rsidRDefault="00A957BC" w14:paraId="6B0EB0B7" w14:textId="77777777">
      <w:pPr>
        <w:pStyle w:val="BodyText"/>
        <w:spacing w:before="138"/>
      </w:pPr>
    </w:p>
    <w:p w:rsidR="000F7AD6" w:rsidRDefault="00176B86" w14:paraId="568CC4F9" w14:textId="77777777">
      <w:pPr>
        <w:ind w:left="620"/>
        <w:rPr>
          <w:i/>
          <w:sz w:val="24"/>
        </w:rPr>
      </w:pPr>
      <w:r>
        <w:rPr>
          <w:i/>
          <w:sz w:val="24"/>
        </w:rPr>
        <w:t>Table</w:t>
      </w:r>
      <w:r>
        <w:rPr>
          <w:i/>
          <w:spacing w:val="-15"/>
          <w:sz w:val="24"/>
        </w:rPr>
        <w:t xml:space="preserve"> </w:t>
      </w:r>
      <w:r>
        <w:rPr>
          <w:i/>
          <w:sz w:val="24"/>
        </w:rPr>
        <w:t>4.</w:t>
      </w:r>
      <w:r>
        <w:rPr>
          <w:i/>
          <w:spacing w:val="-11"/>
          <w:sz w:val="24"/>
        </w:rPr>
        <w:t xml:space="preserve"> </w:t>
      </w:r>
      <w:r>
        <w:rPr>
          <w:i/>
          <w:sz w:val="24"/>
        </w:rPr>
        <w:t>Source</w:t>
      </w:r>
      <w:r>
        <w:rPr>
          <w:i/>
          <w:spacing w:val="-12"/>
          <w:sz w:val="24"/>
        </w:rPr>
        <w:t xml:space="preserve"> </w:t>
      </w:r>
      <w:r>
        <w:rPr>
          <w:i/>
          <w:sz w:val="24"/>
        </w:rPr>
        <w:t>Control</w:t>
      </w:r>
      <w:r>
        <w:rPr>
          <w:i/>
          <w:spacing w:val="-11"/>
          <w:sz w:val="24"/>
        </w:rPr>
        <w:t xml:space="preserve"> </w:t>
      </w:r>
      <w:r>
        <w:rPr>
          <w:i/>
          <w:sz w:val="24"/>
        </w:rPr>
        <w:t>Program</w:t>
      </w:r>
      <w:r>
        <w:rPr>
          <w:i/>
          <w:spacing w:val="-15"/>
          <w:sz w:val="24"/>
        </w:rPr>
        <w:t xml:space="preserve"> </w:t>
      </w:r>
      <w:r>
        <w:rPr>
          <w:i/>
          <w:sz w:val="24"/>
        </w:rPr>
        <w:t>Area</w:t>
      </w:r>
      <w:r>
        <w:rPr>
          <w:i/>
          <w:spacing w:val="-11"/>
          <w:sz w:val="24"/>
        </w:rPr>
        <w:t xml:space="preserve"> </w:t>
      </w:r>
      <w:r>
        <w:rPr>
          <w:i/>
          <w:spacing w:val="-2"/>
          <w:sz w:val="24"/>
        </w:rPr>
        <w:t>Training</w:t>
      </w:r>
    </w:p>
    <w:tbl>
      <w:tblPr>
        <w:tblW w:w="0" w:type="auto"/>
        <w:tblInd w:w="6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86"/>
        <w:gridCol w:w="2385"/>
        <w:gridCol w:w="2386"/>
        <w:gridCol w:w="2385"/>
      </w:tblGrid>
      <w:tr w:rsidR="000F7AD6" w:rsidTr="0D6DFEC8" w14:paraId="51C8A21F" w14:textId="77777777">
        <w:trPr>
          <w:trHeight w:val="300"/>
          <w:tblHeader/>
        </w:trPr>
        <w:tc>
          <w:tcPr>
            <w:tcW w:w="2386" w:type="dxa"/>
            <w:shd w:val="clear" w:color="auto" w:fill="D9D9D9" w:themeFill="background1" w:themeFillShade="D9"/>
          </w:tcPr>
          <w:p w:rsidR="000F7AD6" w:rsidRDefault="00176B86" w14:paraId="716D6004" w14:textId="77777777">
            <w:pPr>
              <w:pStyle w:val="TableParagraph"/>
              <w:spacing w:line="210" w:lineRule="exact"/>
              <w:ind w:left="862"/>
              <w:rPr>
                <w:b/>
                <w:sz w:val="20"/>
              </w:rPr>
            </w:pPr>
            <w:r>
              <w:rPr>
                <w:b/>
                <w:spacing w:val="-2"/>
                <w:sz w:val="20"/>
              </w:rPr>
              <w:t>Audience</w:t>
            </w:r>
          </w:p>
        </w:tc>
        <w:tc>
          <w:tcPr>
            <w:tcW w:w="2385" w:type="dxa"/>
            <w:shd w:val="clear" w:color="auto" w:fill="D9D9D9" w:themeFill="background1" w:themeFillShade="D9"/>
          </w:tcPr>
          <w:p w:rsidR="000F7AD6" w:rsidRDefault="00176B86" w14:paraId="0C09784F" w14:textId="77777777">
            <w:pPr>
              <w:pStyle w:val="TableParagraph"/>
              <w:spacing w:line="210" w:lineRule="exact"/>
              <w:ind w:left="150"/>
              <w:rPr>
                <w:b/>
                <w:sz w:val="20"/>
              </w:rPr>
            </w:pPr>
            <w:r>
              <w:rPr>
                <w:b/>
                <w:sz w:val="20"/>
              </w:rPr>
              <w:t>Curriculum</w:t>
            </w:r>
            <w:r>
              <w:rPr>
                <w:b/>
                <w:spacing w:val="-6"/>
                <w:sz w:val="20"/>
              </w:rPr>
              <w:t xml:space="preserve"> </w:t>
            </w:r>
            <w:r>
              <w:rPr>
                <w:b/>
                <w:spacing w:val="-2"/>
                <w:sz w:val="20"/>
              </w:rPr>
              <w:t>Description</w:t>
            </w:r>
          </w:p>
        </w:tc>
        <w:tc>
          <w:tcPr>
            <w:tcW w:w="2386" w:type="dxa"/>
            <w:shd w:val="clear" w:color="auto" w:fill="D9D9D9" w:themeFill="background1" w:themeFillShade="D9"/>
          </w:tcPr>
          <w:p w:rsidR="000F7AD6" w:rsidRDefault="00176B86" w14:paraId="6259361B" w14:textId="77777777">
            <w:pPr>
              <w:pStyle w:val="TableParagraph"/>
              <w:spacing w:line="210" w:lineRule="exact"/>
              <w:ind w:left="420"/>
              <w:rPr>
                <w:b/>
                <w:sz w:val="20"/>
              </w:rPr>
            </w:pPr>
            <w:r>
              <w:rPr>
                <w:b/>
                <w:spacing w:val="-2"/>
                <w:sz w:val="20"/>
              </w:rPr>
              <w:t>Training</w:t>
            </w:r>
            <w:r>
              <w:rPr>
                <w:b/>
                <w:spacing w:val="-5"/>
                <w:sz w:val="20"/>
              </w:rPr>
              <w:t xml:space="preserve"> </w:t>
            </w:r>
            <w:r>
              <w:rPr>
                <w:b/>
                <w:spacing w:val="-2"/>
                <w:sz w:val="20"/>
              </w:rPr>
              <w:t>Delivery</w:t>
            </w:r>
          </w:p>
        </w:tc>
        <w:tc>
          <w:tcPr>
            <w:tcW w:w="2385" w:type="dxa"/>
            <w:shd w:val="clear" w:color="auto" w:fill="D9D9D9" w:themeFill="background1" w:themeFillShade="D9"/>
          </w:tcPr>
          <w:p w:rsidR="000F7AD6" w:rsidRDefault="00176B86" w14:paraId="137D879F" w14:textId="77777777">
            <w:pPr>
              <w:pStyle w:val="TableParagraph"/>
              <w:spacing w:line="210" w:lineRule="exact"/>
              <w:ind w:left="326"/>
              <w:rPr>
                <w:b/>
                <w:sz w:val="20"/>
              </w:rPr>
            </w:pPr>
            <w:r>
              <w:rPr>
                <w:b/>
                <w:spacing w:val="-2"/>
                <w:sz w:val="20"/>
              </w:rPr>
              <w:t>Training</w:t>
            </w:r>
            <w:r>
              <w:rPr>
                <w:b/>
                <w:spacing w:val="-3"/>
                <w:sz w:val="20"/>
              </w:rPr>
              <w:t xml:space="preserve"> </w:t>
            </w:r>
            <w:r>
              <w:rPr>
                <w:b/>
                <w:spacing w:val="-2"/>
                <w:sz w:val="20"/>
              </w:rPr>
              <w:t>Frequency</w:t>
            </w:r>
          </w:p>
        </w:tc>
      </w:tr>
      <w:tr w:rsidR="000F7AD6" w:rsidTr="0D6DFEC8" w14:paraId="7FB581EC" w14:textId="77777777">
        <w:trPr>
          <w:trHeight w:val="1529"/>
        </w:trPr>
        <w:tc>
          <w:tcPr>
            <w:tcW w:w="2386" w:type="dxa"/>
          </w:tcPr>
          <w:p w:rsidR="000F7AD6" w:rsidRDefault="00176B86" w14:paraId="1900646B" w14:textId="77777777">
            <w:pPr>
              <w:pStyle w:val="TableParagraph"/>
              <w:spacing w:line="216" w:lineRule="auto"/>
              <w:ind w:left="107" w:right="712"/>
              <w:rPr>
                <w:sz w:val="20"/>
              </w:rPr>
            </w:pPr>
            <w:r>
              <w:rPr>
                <w:sz w:val="20"/>
              </w:rPr>
              <w:t>Source</w:t>
            </w:r>
            <w:r>
              <w:rPr>
                <w:spacing w:val="-13"/>
                <w:sz w:val="20"/>
              </w:rPr>
              <w:t xml:space="preserve"> </w:t>
            </w:r>
            <w:r>
              <w:rPr>
                <w:sz w:val="20"/>
              </w:rPr>
              <w:t>control</w:t>
            </w:r>
            <w:r>
              <w:rPr>
                <w:spacing w:val="-12"/>
                <w:sz w:val="20"/>
              </w:rPr>
              <w:t xml:space="preserve"> </w:t>
            </w:r>
            <w:r>
              <w:rPr>
                <w:sz w:val="20"/>
              </w:rPr>
              <w:t xml:space="preserve">site </w:t>
            </w:r>
            <w:r>
              <w:rPr>
                <w:spacing w:val="-2"/>
                <w:sz w:val="20"/>
              </w:rPr>
              <w:t>inspectors</w:t>
            </w:r>
          </w:p>
        </w:tc>
        <w:tc>
          <w:tcPr>
            <w:tcW w:w="2385" w:type="dxa"/>
          </w:tcPr>
          <w:p w:rsidR="000F7AD6" w:rsidP="0D6DFEC8" w:rsidRDefault="3600F4BD" w14:paraId="3F191897" w14:textId="751C7A25">
            <w:pPr>
              <w:pStyle w:val="TableParagraph"/>
              <w:spacing w:line="216" w:lineRule="auto"/>
              <w:ind w:left="106"/>
              <w:rPr>
                <w:sz w:val="20"/>
                <w:szCs w:val="20"/>
              </w:rPr>
            </w:pPr>
            <w:r w:rsidRPr="0D6DFEC8">
              <w:rPr>
                <w:sz w:val="20"/>
                <w:szCs w:val="20"/>
              </w:rPr>
              <w:t>DDEC</w:t>
            </w:r>
            <w:r w:rsidRPr="0D6DFEC8">
              <w:rPr>
                <w:spacing w:val="-13"/>
                <w:sz w:val="20"/>
                <w:szCs w:val="20"/>
              </w:rPr>
              <w:t xml:space="preserve"> </w:t>
            </w:r>
            <w:r w:rsidRPr="0D6DFEC8">
              <w:rPr>
                <w:sz w:val="20"/>
                <w:szCs w:val="20"/>
              </w:rPr>
              <w:t>source</w:t>
            </w:r>
            <w:r w:rsidRPr="0D6DFEC8">
              <w:rPr>
                <w:spacing w:val="-12"/>
                <w:sz w:val="20"/>
                <w:szCs w:val="20"/>
              </w:rPr>
              <w:t xml:space="preserve"> </w:t>
            </w:r>
            <w:r w:rsidRPr="0D6DFEC8">
              <w:rPr>
                <w:sz w:val="20"/>
                <w:szCs w:val="20"/>
              </w:rPr>
              <w:t xml:space="preserve">control </w:t>
            </w:r>
            <w:r w:rsidRPr="0D6DFEC8">
              <w:rPr>
                <w:spacing w:val="-2"/>
                <w:sz w:val="20"/>
                <w:szCs w:val="20"/>
              </w:rPr>
              <w:t>standards</w:t>
            </w:r>
            <w:r w:rsidRPr="0D6DFEC8" w:rsidR="1BFA7F5C">
              <w:rPr>
                <w:spacing w:val="-2"/>
                <w:sz w:val="20"/>
                <w:szCs w:val="20"/>
              </w:rPr>
              <w:t xml:space="preserve"> for your Jurisdiction</w:t>
            </w:r>
          </w:p>
          <w:p w:rsidR="000F7AD6" w:rsidP="0D6DFEC8" w:rsidRDefault="3600F4BD" w14:paraId="40D129C7" w14:textId="77777777">
            <w:pPr>
              <w:pStyle w:val="TableParagraph"/>
              <w:spacing w:before="206" w:line="216" w:lineRule="auto"/>
              <w:ind w:left="106" w:right="856"/>
              <w:rPr>
                <w:sz w:val="20"/>
                <w:szCs w:val="20"/>
              </w:rPr>
            </w:pPr>
            <w:r w:rsidRPr="0D6DFEC8">
              <w:rPr>
                <w:sz w:val="20"/>
                <w:szCs w:val="20"/>
              </w:rPr>
              <w:t>BMP and good housekeeping</w:t>
            </w:r>
            <w:r w:rsidRPr="0D6DFEC8">
              <w:rPr>
                <w:spacing w:val="-13"/>
                <w:sz w:val="20"/>
                <w:szCs w:val="20"/>
              </w:rPr>
              <w:t xml:space="preserve"> </w:t>
            </w:r>
            <w:r w:rsidRPr="0D6DFEC8">
              <w:rPr>
                <w:sz w:val="20"/>
                <w:szCs w:val="20"/>
              </w:rPr>
              <w:t xml:space="preserve">per </w:t>
            </w:r>
            <w:r w:rsidRPr="0D6DFEC8">
              <w:rPr>
                <w:spacing w:val="-2"/>
                <w:sz w:val="20"/>
                <w:szCs w:val="20"/>
              </w:rPr>
              <w:t>DDEC</w:t>
            </w:r>
          </w:p>
        </w:tc>
        <w:tc>
          <w:tcPr>
            <w:tcW w:w="2386" w:type="dxa"/>
          </w:tcPr>
          <w:p w:rsidR="000F7AD6" w:rsidRDefault="00176B86" w14:paraId="333C97BA" w14:textId="77777777">
            <w:pPr>
              <w:pStyle w:val="TableParagraph"/>
              <w:numPr>
                <w:ilvl w:val="0"/>
                <w:numId w:val="6"/>
              </w:numPr>
              <w:tabs>
                <w:tab w:val="left" w:pos="257"/>
                <w:tab w:val="left" w:pos="259"/>
              </w:tabs>
              <w:spacing w:line="228" w:lineRule="auto"/>
              <w:ind w:right="438"/>
              <w:rPr>
                <w:sz w:val="20"/>
              </w:rPr>
            </w:pPr>
            <w:r>
              <w:rPr>
                <w:sz w:val="20"/>
              </w:rPr>
              <w:t>Read</w:t>
            </w:r>
            <w:r>
              <w:rPr>
                <w:spacing w:val="-13"/>
                <w:sz w:val="20"/>
              </w:rPr>
              <w:t xml:space="preserve"> </w:t>
            </w:r>
            <w:hyperlink r:id="rId29">
              <w:r w:rsidR="000F7AD6">
                <w:rPr>
                  <w:i/>
                  <w:color w:val="006FC0"/>
                  <w:sz w:val="20"/>
                  <w:u w:val="single" w:color="006FC0"/>
                </w:rPr>
                <w:t>Source</w:t>
              </w:r>
              <w:r w:rsidR="000F7AD6">
                <w:rPr>
                  <w:i/>
                  <w:color w:val="006FC0"/>
                  <w:spacing w:val="-12"/>
                  <w:sz w:val="20"/>
                  <w:u w:val="single" w:color="006FC0"/>
                </w:rPr>
                <w:t xml:space="preserve"> </w:t>
              </w:r>
              <w:r w:rsidR="000F7AD6">
                <w:rPr>
                  <w:i/>
                  <w:color w:val="006FC0"/>
                  <w:sz w:val="20"/>
                  <w:u w:val="single" w:color="006FC0"/>
                </w:rPr>
                <w:t>Control</w:t>
              </w:r>
            </w:hyperlink>
            <w:r>
              <w:rPr>
                <w:i/>
                <w:color w:val="006FC0"/>
                <w:sz w:val="20"/>
              </w:rPr>
              <w:t xml:space="preserve"> </w:t>
            </w:r>
            <w:hyperlink r:id="rId30">
              <w:r w:rsidR="000F7AD6">
                <w:rPr>
                  <w:i/>
                  <w:color w:val="006FC0"/>
                  <w:sz w:val="20"/>
                  <w:u w:val="single" w:color="006FC0"/>
                </w:rPr>
                <w:t>Inspection</w:t>
              </w:r>
              <w:r w:rsidR="000F7AD6">
                <w:rPr>
                  <w:i/>
                  <w:color w:val="006FC0"/>
                  <w:spacing w:val="-13"/>
                  <w:sz w:val="20"/>
                  <w:u w:val="single" w:color="006FC0"/>
                </w:rPr>
                <w:t xml:space="preserve"> </w:t>
              </w:r>
              <w:r w:rsidR="000F7AD6">
                <w:rPr>
                  <w:i/>
                  <w:color w:val="006FC0"/>
                  <w:sz w:val="20"/>
                  <w:u w:val="single" w:color="006FC0"/>
                </w:rPr>
                <w:t>Guidance</w:t>
              </w:r>
            </w:hyperlink>
            <w:r>
              <w:rPr>
                <w:i/>
                <w:color w:val="006FC0"/>
                <w:sz w:val="20"/>
              </w:rPr>
              <w:t xml:space="preserve"> </w:t>
            </w:r>
            <w:hyperlink r:id="rId31">
              <w:r w:rsidR="000F7AD6">
                <w:rPr>
                  <w:i/>
                  <w:color w:val="006FC0"/>
                  <w:sz w:val="20"/>
                  <w:u w:val="single" w:color="006FC0"/>
                </w:rPr>
                <w:t>Manual</w:t>
              </w:r>
            </w:hyperlink>
            <w:r>
              <w:rPr>
                <w:i/>
                <w:color w:val="006FC0"/>
                <w:sz w:val="20"/>
              </w:rPr>
              <w:t xml:space="preserve"> </w:t>
            </w:r>
            <w:r>
              <w:rPr>
                <w:sz w:val="20"/>
              </w:rPr>
              <w:t xml:space="preserve">&amp; complete </w:t>
            </w:r>
            <w:hyperlink r:id="rId32">
              <w:r w:rsidR="000F7AD6">
                <w:rPr>
                  <w:color w:val="006FC0"/>
                  <w:sz w:val="20"/>
                  <w:u w:val="single" w:color="006FC0"/>
                </w:rPr>
                <w:t>associated training</w:t>
              </w:r>
            </w:hyperlink>
          </w:p>
          <w:p w:rsidR="000F7AD6" w:rsidRDefault="00176B86" w14:paraId="4D9E2131" w14:textId="422C9007">
            <w:pPr>
              <w:pStyle w:val="TableParagraph"/>
              <w:numPr>
                <w:ilvl w:val="0"/>
                <w:numId w:val="6"/>
              </w:numPr>
              <w:tabs>
                <w:tab w:val="left" w:pos="257"/>
                <w:tab w:val="left" w:pos="259"/>
              </w:tabs>
              <w:spacing w:line="218" w:lineRule="exact"/>
              <w:ind w:right="175"/>
              <w:rPr>
                <w:i/>
                <w:sz w:val="20"/>
              </w:rPr>
            </w:pPr>
            <w:r>
              <w:rPr>
                <w:sz w:val="20"/>
              </w:rPr>
              <w:t xml:space="preserve">Read </w:t>
            </w:r>
            <w:r w:rsidR="005E0F3D">
              <w:rPr>
                <w:sz w:val="20"/>
              </w:rPr>
              <w:t xml:space="preserve">Jurisdiction </w:t>
            </w:r>
            <w:r>
              <w:rPr>
                <w:i/>
                <w:sz w:val="20"/>
              </w:rPr>
              <w:t xml:space="preserve">SWMPP </w:t>
            </w:r>
          </w:p>
          <w:p w:rsidR="00100981" w:rsidRDefault="00100981" w14:paraId="36958BA5" w14:textId="12AE5F92">
            <w:pPr>
              <w:pStyle w:val="TableParagraph"/>
              <w:numPr>
                <w:ilvl w:val="0"/>
                <w:numId w:val="6"/>
              </w:numPr>
              <w:tabs>
                <w:tab w:val="left" w:pos="257"/>
                <w:tab w:val="left" w:pos="259"/>
              </w:tabs>
              <w:spacing w:line="218" w:lineRule="exact"/>
              <w:ind w:right="175"/>
              <w:rPr>
                <w:i/>
                <w:sz w:val="20"/>
              </w:rPr>
            </w:pPr>
            <w:r w:rsidRPr="00100981">
              <w:rPr>
                <w:i/>
                <w:sz w:val="20"/>
              </w:rPr>
              <w:t xml:space="preserve">Washington Stormwater </w:t>
            </w:r>
            <w:r w:rsidRPr="00100981">
              <w:rPr>
                <w:i/>
                <w:sz w:val="20"/>
              </w:rPr>
              <w:lastRenderedPageBreak/>
              <w:t xml:space="preserve">Center Play list: </w:t>
            </w:r>
            <w:hyperlink w:tgtFrame="_blank" w:history="1" r:id="rId33">
              <w:r w:rsidRPr="00100981">
                <w:rPr>
                  <w:rStyle w:val="Hyperlink"/>
                  <w:i/>
                  <w:sz w:val="20"/>
                </w:rPr>
                <w:t>Source Control Inspection Guidance - YouTube</w:t>
              </w:r>
            </w:hyperlink>
          </w:p>
        </w:tc>
        <w:tc>
          <w:tcPr>
            <w:tcW w:w="2385" w:type="dxa"/>
          </w:tcPr>
          <w:p w:rsidR="000F7AD6" w:rsidRDefault="00176B86" w14:paraId="221B00F3" w14:textId="77777777">
            <w:pPr>
              <w:pStyle w:val="TableParagraph"/>
              <w:numPr>
                <w:ilvl w:val="0"/>
                <w:numId w:val="5"/>
              </w:numPr>
              <w:tabs>
                <w:tab w:val="left" w:pos="255"/>
                <w:tab w:val="left" w:pos="257"/>
              </w:tabs>
              <w:spacing w:line="216" w:lineRule="auto"/>
              <w:ind w:right="428"/>
              <w:rPr>
                <w:sz w:val="20"/>
              </w:rPr>
            </w:pPr>
            <w:r>
              <w:rPr>
                <w:sz w:val="20"/>
              </w:rPr>
              <w:lastRenderedPageBreak/>
              <w:t>Within</w:t>
            </w:r>
            <w:r>
              <w:rPr>
                <w:spacing w:val="-13"/>
                <w:sz w:val="20"/>
              </w:rPr>
              <w:t xml:space="preserve"> </w:t>
            </w:r>
            <w:r>
              <w:rPr>
                <w:sz w:val="20"/>
              </w:rPr>
              <w:t>six</w:t>
            </w:r>
            <w:r>
              <w:rPr>
                <w:spacing w:val="-12"/>
                <w:sz w:val="20"/>
              </w:rPr>
              <w:t xml:space="preserve"> </w:t>
            </w:r>
            <w:r>
              <w:rPr>
                <w:sz w:val="20"/>
              </w:rPr>
              <w:t>months</w:t>
            </w:r>
            <w:r>
              <w:rPr>
                <w:spacing w:val="-13"/>
                <w:sz w:val="20"/>
              </w:rPr>
              <w:t xml:space="preserve"> </w:t>
            </w:r>
            <w:r>
              <w:rPr>
                <w:sz w:val="20"/>
              </w:rPr>
              <w:t xml:space="preserve">of </w:t>
            </w:r>
            <w:r>
              <w:rPr>
                <w:spacing w:val="-4"/>
                <w:sz w:val="20"/>
              </w:rPr>
              <w:t>hire</w:t>
            </w:r>
          </w:p>
          <w:p w:rsidR="000F7AD6" w:rsidRDefault="00176B86" w14:paraId="0100331D" w14:textId="77777777">
            <w:pPr>
              <w:pStyle w:val="TableParagraph"/>
              <w:numPr>
                <w:ilvl w:val="0"/>
                <w:numId w:val="5"/>
              </w:numPr>
              <w:tabs>
                <w:tab w:val="left" w:pos="255"/>
                <w:tab w:val="left" w:pos="257"/>
              </w:tabs>
              <w:spacing w:line="216" w:lineRule="auto"/>
              <w:ind w:right="231"/>
              <w:rPr>
                <w:sz w:val="20"/>
              </w:rPr>
            </w:pPr>
            <w:r>
              <w:rPr>
                <w:sz w:val="20"/>
              </w:rPr>
              <w:t>Refresher training to address changes in procedures,</w:t>
            </w:r>
            <w:r>
              <w:rPr>
                <w:spacing w:val="-13"/>
                <w:sz w:val="20"/>
              </w:rPr>
              <w:t xml:space="preserve"> </w:t>
            </w:r>
            <w:r>
              <w:rPr>
                <w:sz w:val="20"/>
              </w:rPr>
              <w:t>techniques, and requirements</w:t>
            </w:r>
          </w:p>
        </w:tc>
      </w:tr>
    </w:tbl>
    <w:p w:rsidR="000F7AD6" w:rsidRDefault="000F7AD6" w14:paraId="7146493F" w14:textId="77777777">
      <w:pPr>
        <w:pStyle w:val="BodyText"/>
        <w:rPr>
          <w:i/>
        </w:rPr>
      </w:pPr>
    </w:p>
    <w:p w:rsidR="000F7AD6" w:rsidRDefault="3600F4BD" w14:paraId="10CFB097" w14:textId="77777777">
      <w:pPr>
        <w:pStyle w:val="Heading2"/>
        <w:spacing w:before="1"/>
      </w:pPr>
      <w:bookmarkStart w:name="Code_Enforcement" w:id="70"/>
      <w:bookmarkStart w:name="_Toc203774952" w:id="71"/>
      <w:bookmarkStart w:name="_Toc1435252247" w:id="72"/>
      <w:bookmarkStart w:name="_Toc1471986363" w:id="73"/>
      <w:bookmarkStart w:name="_Toc181004049" w:id="74"/>
      <w:bookmarkEnd w:id="70"/>
      <w:r>
        <w:t>Code</w:t>
      </w:r>
      <w:r>
        <w:rPr>
          <w:spacing w:val="-8"/>
        </w:rPr>
        <w:t xml:space="preserve"> </w:t>
      </w:r>
      <w:r>
        <w:rPr>
          <w:spacing w:val="-2"/>
        </w:rPr>
        <w:t>Enforcement</w:t>
      </w:r>
      <w:bookmarkEnd w:id="71"/>
      <w:bookmarkEnd w:id="72"/>
      <w:bookmarkEnd w:id="73"/>
      <w:bookmarkEnd w:id="74"/>
    </w:p>
    <w:p w:rsidR="000F7AD6" w:rsidRDefault="3600F4BD" w14:paraId="0AB64C0D" w14:textId="7C2D268E">
      <w:pPr>
        <w:pStyle w:val="BodyText"/>
        <w:spacing w:before="139"/>
        <w:ind w:left="619" w:right="312"/>
      </w:pPr>
      <w:r>
        <w:t>Code Enforcement training fulfills Permit Special Conditions S5.C.6.e and S</w:t>
      </w:r>
      <w:proofErr w:type="gramStart"/>
      <w:r>
        <w:t>5.C.</w:t>
      </w:r>
      <w:proofErr w:type="gramEnd"/>
      <w:r>
        <w:t xml:space="preserve">8.b.v. </w:t>
      </w:r>
      <w:r w:rsidR="11997820">
        <w:t>Jurisdiction</w:t>
      </w:r>
      <w:r>
        <w:t xml:space="preserve"> code</w:t>
      </w:r>
      <w:r>
        <w:rPr>
          <w:spacing w:val="-4"/>
        </w:rPr>
        <w:t xml:space="preserve"> </w:t>
      </w:r>
      <w:r>
        <w:t>enforcement</w:t>
      </w:r>
      <w:r>
        <w:rPr>
          <w:spacing w:val="-5"/>
        </w:rPr>
        <w:t xml:space="preserve"> </w:t>
      </w:r>
      <w:r>
        <w:t>staff</w:t>
      </w:r>
      <w:r>
        <w:rPr>
          <w:spacing w:val="-5"/>
        </w:rPr>
        <w:t xml:space="preserve"> </w:t>
      </w:r>
      <w:r>
        <w:t>obtain</w:t>
      </w:r>
      <w:r>
        <w:rPr>
          <w:spacing w:val="-4"/>
        </w:rPr>
        <w:t xml:space="preserve"> </w:t>
      </w:r>
      <w:r>
        <w:t>CESCL</w:t>
      </w:r>
      <w:r>
        <w:rPr>
          <w:spacing w:val="-12"/>
        </w:rPr>
        <w:t xml:space="preserve"> </w:t>
      </w:r>
      <w:r>
        <w:t>certification</w:t>
      </w:r>
      <w:r>
        <w:rPr>
          <w:spacing w:val="-4"/>
        </w:rPr>
        <w:t xml:space="preserve"> </w:t>
      </w:r>
      <w:r>
        <w:t>and</w:t>
      </w:r>
      <w:r>
        <w:rPr>
          <w:spacing w:val="-4"/>
        </w:rPr>
        <w:t xml:space="preserve"> </w:t>
      </w:r>
      <w:r>
        <w:t>training</w:t>
      </w:r>
      <w:r>
        <w:rPr>
          <w:spacing w:val="-4"/>
        </w:rPr>
        <w:t xml:space="preserve"> </w:t>
      </w:r>
      <w:r>
        <w:t>on</w:t>
      </w:r>
      <w:r>
        <w:rPr>
          <w:spacing w:val="-4"/>
        </w:rPr>
        <w:t xml:space="preserve"> </w:t>
      </w:r>
      <w:r>
        <w:t>County</w:t>
      </w:r>
      <w:r>
        <w:rPr>
          <w:spacing w:val="-4"/>
        </w:rPr>
        <w:t xml:space="preserve"> </w:t>
      </w:r>
      <w:r>
        <w:t>DDEC,</w:t>
      </w:r>
      <w:r>
        <w:rPr>
          <w:spacing w:val="-3"/>
        </w:rPr>
        <w:t xml:space="preserve"> </w:t>
      </w:r>
      <w:r>
        <w:t>IDDE,</w:t>
      </w:r>
      <w:r>
        <w:rPr>
          <w:spacing w:val="-4"/>
        </w:rPr>
        <w:t xml:space="preserve"> </w:t>
      </w:r>
      <w:r>
        <w:t>and Source Control code enforcement, policies, and procedures. This includes compliance with erosion and sediment control standards, SWPPPs, and pollution prevention plans.</w:t>
      </w:r>
    </w:p>
    <w:p w:rsidR="000F7AD6" w:rsidRDefault="000F7AD6" w14:paraId="0E90553C" w14:textId="77777777">
      <w:pPr>
        <w:pStyle w:val="BodyText"/>
      </w:pPr>
    </w:p>
    <w:p w:rsidR="000F7AD6" w:rsidRDefault="00176B86" w14:paraId="52228F5A" w14:textId="77777777">
      <w:pPr>
        <w:spacing w:before="1"/>
        <w:ind w:left="620"/>
        <w:rPr>
          <w:i/>
          <w:sz w:val="24"/>
        </w:rPr>
      </w:pPr>
      <w:r>
        <w:rPr>
          <w:i/>
          <w:sz w:val="24"/>
        </w:rPr>
        <w:t>Table</w:t>
      </w:r>
      <w:r>
        <w:rPr>
          <w:i/>
          <w:spacing w:val="-8"/>
          <w:sz w:val="24"/>
        </w:rPr>
        <w:t xml:space="preserve"> </w:t>
      </w:r>
      <w:r>
        <w:rPr>
          <w:i/>
          <w:sz w:val="24"/>
        </w:rPr>
        <w:t>5.</w:t>
      </w:r>
      <w:r>
        <w:rPr>
          <w:i/>
          <w:spacing w:val="-8"/>
          <w:sz w:val="24"/>
        </w:rPr>
        <w:t xml:space="preserve"> </w:t>
      </w:r>
      <w:r>
        <w:rPr>
          <w:i/>
          <w:sz w:val="24"/>
        </w:rPr>
        <w:t>Code</w:t>
      </w:r>
      <w:r>
        <w:rPr>
          <w:i/>
          <w:spacing w:val="-7"/>
          <w:sz w:val="24"/>
        </w:rPr>
        <w:t xml:space="preserve"> </w:t>
      </w:r>
      <w:r>
        <w:rPr>
          <w:i/>
          <w:spacing w:val="-2"/>
          <w:sz w:val="24"/>
        </w:rPr>
        <w:t>Enforcement</w:t>
      </w:r>
    </w:p>
    <w:tbl>
      <w:tblPr>
        <w:tblW w:w="0" w:type="auto"/>
        <w:tblInd w:w="6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86"/>
        <w:gridCol w:w="2385"/>
        <w:gridCol w:w="2386"/>
        <w:gridCol w:w="2385"/>
      </w:tblGrid>
      <w:tr w:rsidR="000F7AD6" w:rsidTr="0D6DFEC8" w14:paraId="74C89675" w14:textId="77777777">
        <w:trPr>
          <w:trHeight w:val="229"/>
        </w:trPr>
        <w:tc>
          <w:tcPr>
            <w:tcW w:w="2386" w:type="dxa"/>
            <w:shd w:val="clear" w:color="auto" w:fill="D9D9D9" w:themeFill="background1" w:themeFillShade="D9"/>
          </w:tcPr>
          <w:p w:rsidR="000F7AD6" w:rsidRDefault="00176B86" w14:paraId="12E23E26" w14:textId="77777777">
            <w:pPr>
              <w:pStyle w:val="TableParagraph"/>
              <w:spacing w:line="210" w:lineRule="exact"/>
              <w:ind w:left="862"/>
              <w:rPr>
                <w:b/>
                <w:sz w:val="20"/>
              </w:rPr>
            </w:pPr>
            <w:r>
              <w:rPr>
                <w:b/>
                <w:spacing w:val="-2"/>
                <w:sz w:val="20"/>
              </w:rPr>
              <w:t>Audience</w:t>
            </w:r>
          </w:p>
        </w:tc>
        <w:tc>
          <w:tcPr>
            <w:tcW w:w="2385" w:type="dxa"/>
            <w:shd w:val="clear" w:color="auto" w:fill="D9D9D9" w:themeFill="background1" w:themeFillShade="D9"/>
          </w:tcPr>
          <w:p w:rsidR="000F7AD6" w:rsidRDefault="00176B86" w14:paraId="0C76F21A" w14:textId="77777777">
            <w:pPr>
              <w:pStyle w:val="TableParagraph"/>
              <w:spacing w:line="210" w:lineRule="exact"/>
              <w:ind w:left="150"/>
              <w:rPr>
                <w:b/>
                <w:sz w:val="20"/>
              </w:rPr>
            </w:pPr>
            <w:r>
              <w:rPr>
                <w:b/>
                <w:sz w:val="20"/>
              </w:rPr>
              <w:t>Curriculum</w:t>
            </w:r>
            <w:r>
              <w:rPr>
                <w:b/>
                <w:spacing w:val="-6"/>
                <w:sz w:val="20"/>
              </w:rPr>
              <w:t xml:space="preserve"> </w:t>
            </w:r>
            <w:r>
              <w:rPr>
                <w:b/>
                <w:spacing w:val="-2"/>
                <w:sz w:val="20"/>
              </w:rPr>
              <w:t>Description</w:t>
            </w:r>
          </w:p>
        </w:tc>
        <w:tc>
          <w:tcPr>
            <w:tcW w:w="2386" w:type="dxa"/>
            <w:shd w:val="clear" w:color="auto" w:fill="D9D9D9" w:themeFill="background1" w:themeFillShade="D9"/>
          </w:tcPr>
          <w:p w:rsidR="000F7AD6" w:rsidRDefault="00176B86" w14:paraId="4A328F0F" w14:textId="77777777">
            <w:pPr>
              <w:pStyle w:val="TableParagraph"/>
              <w:spacing w:line="210" w:lineRule="exact"/>
              <w:ind w:left="420"/>
              <w:rPr>
                <w:b/>
                <w:sz w:val="20"/>
              </w:rPr>
            </w:pPr>
            <w:r>
              <w:rPr>
                <w:b/>
                <w:spacing w:val="-2"/>
                <w:sz w:val="20"/>
              </w:rPr>
              <w:t>Training</w:t>
            </w:r>
            <w:r>
              <w:rPr>
                <w:b/>
                <w:spacing w:val="-5"/>
                <w:sz w:val="20"/>
              </w:rPr>
              <w:t xml:space="preserve"> </w:t>
            </w:r>
            <w:r>
              <w:rPr>
                <w:b/>
                <w:spacing w:val="-2"/>
                <w:sz w:val="20"/>
              </w:rPr>
              <w:t>Delivery</w:t>
            </w:r>
          </w:p>
        </w:tc>
        <w:tc>
          <w:tcPr>
            <w:tcW w:w="2385" w:type="dxa"/>
            <w:shd w:val="clear" w:color="auto" w:fill="D9D9D9" w:themeFill="background1" w:themeFillShade="D9"/>
          </w:tcPr>
          <w:p w:rsidR="000F7AD6" w:rsidRDefault="00176B86" w14:paraId="10A71475" w14:textId="77777777">
            <w:pPr>
              <w:pStyle w:val="TableParagraph"/>
              <w:spacing w:line="210" w:lineRule="exact"/>
              <w:ind w:left="326"/>
              <w:rPr>
                <w:b/>
                <w:sz w:val="20"/>
              </w:rPr>
            </w:pPr>
            <w:r>
              <w:rPr>
                <w:b/>
                <w:spacing w:val="-2"/>
                <w:sz w:val="20"/>
              </w:rPr>
              <w:t>Training</w:t>
            </w:r>
            <w:r>
              <w:rPr>
                <w:b/>
                <w:spacing w:val="-3"/>
                <w:sz w:val="20"/>
              </w:rPr>
              <w:t xml:space="preserve"> </w:t>
            </w:r>
            <w:r>
              <w:rPr>
                <w:b/>
                <w:spacing w:val="-2"/>
                <w:sz w:val="20"/>
              </w:rPr>
              <w:t>Frequency</w:t>
            </w:r>
          </w:p>
        </w:tc>
      </w:tr>
      <w:tr w:rsidR="000F7AD6" w:rsidTr="0D6DFEC8" w14:paraId="1F49233A" w14:textId="77777777">
        <w:trPr>
          <w:trHeight w:val="2162"/>
        </w:trPr>
        <w:tc>
          <w:tcPr>
            <w:tcW w:w="2386" w:type="dxa"/>
          </w:tcPr>
          <w:p w:rsidR="000F7AD6" w:rsidRDefault="00176B86" w14:paraId="4E40EB0F" w14:textId="77777777">
            <w:pPr>
              <w:pStyle w:val="TableParagraph"/>
              <w:spacing w:line="221" w:lineRule="exact"/>
              <w:ind w:left="107"/>
              <w:rPr>
                <w:sz w:val="20"/>
              </w:rPr>
            </w:pPr>
            <w:r>
              <w:rPr>
                <w:sz w:val="20"/>
              </w:rPr>
              <w:t>Code</w:t>
            </w:r>
            <w:r>
              <w:rPr>
                <w:spacing w:val="-8"/>
                <w:sz w:val="20"/>
              </w:rPr>
              <w:t xml:space="preserve"> </w:t>
            </w:r>
            <w:r>
              <w:rPr>
                <w:sz w:val="20"/>
              </w:rPr>
              <w:t>enforcement</w:t>
            </w:r>
            <w:r>
              <w:rPr>
                <w:spacing w:val="-5"/>
                <w:sz w:val="20"/>
              </w:rPr>
              <w:t xml:space="preserve"> </w:t>
            </w:r>
            <w:r>
              <w:rPr>
                <w:spacing w:val="-4"/>
                <w:sz w:val="20"/>
              </w:rPr>
              <w:t>staff</w:t>
            </w:r>
          </w:p>
        </w:tc>
        <w:tc>
          <w:tcPr>
            <w:tcW w:w="2385" w:type="dxa"/>
          </w:tcPr>
          <w:p w:rsidR="000F7AD6" w:rsidP="0D6DFEC8" w:rsidRDefault="3600F4BD" w14:paraId="2B866F4C" w14:textId="76596FD1">
            <w:pPr>
              <w:pStyle w:val="TableParagraph"/>
              <w:spacing w:line="228" w:lineRule="auto"/>
              <w:ind w:left="106" w:right="159"/>
              <w:rPr>
                <w:sz w:val="20"/>
                <w:szCs w:val="20"/>
              </w:rPr>
            </w:pPr>
            <w:r w:rsidRPr="0D6DFEC8">
              <w:rPr>
                <w:sz w:val="20"/>
                <w:szCs w:val="20"/>
              </w:rPr>
              <w:t>Enforcement</w:t>
            </w:r>
            <w:r w:rsidRPr="0D6DFEC8">
              <w:rPr>
                <w:spacing w:val="-13"/>
                <w:sz w:val="20"/>
                <w:szCs w:val="20"/>
              </w:rPr>
              <w:t xml:space="preserve"> </w:t>
            </w:r>
            <w:r w:rsidRPr="0D6DFEC8">
              <w:rPr>
                <w:sz w:val="20"/>
                <w:szCs w:val="20"/>
              </w:rPr>
              <w:t>compliance of DDEC, IDDE, and Source</w:t>
            </w:r>
            <w:r w:rsidRPr="0D6DFEC8">
              <w:rPr>
                <w:spacing w:val="-13"/>
                <w:sz w:val="20"/>
                <w:szCs w:val="20"/>
              </w:rPr>
              <w:t xml:space="preserve"> </w:t>
            </w:r>
            <w:r w:rsidRPr="0D6DFEC8">
              <w:rPr>
                <w:sz w:val="20"/>
                <w:szCs w:val="20"/>
              </w:rPr>
              <w:t>Control</w:t>
            </w:r>
            <w:r w:rsidRPr="0D6DFEC8">
              <w:rPr>
                <w:spacing w:val="-12"/>
                <w:sz w:val="20"/>
                <w:szCs w:val="20"/>
              </w:rPr>
              <w:t xml:space="preserve"> </w:t>
            </w:r>
            <w:r w:rsidRPr="0D6DFEC8">
              <w:rPr>
                <w:sz w:val="20"/>
                <w:szCs w:val="20"/>
              </w:rPr>
              <w:t>codes</w:t>
            </w:r>
            <w:r w:rsidRPr="0D6DFEC8">
              <w:rPr>
                <w:spacing w:val="-13"/>
                <w:sz w:val="20"/>
                <w:szCs w:val="20"/>
              </w:rPr>
              <w:t xml:space="preserve"> </w:t>
            </w:r>
            <w:r w:rsidRPr="0D6DFEC8">
              <w:rPr>
                <w:sz w:val="20"/>
                <w:szCs w:val="20"/>
              </w:rPr>
              <w:t xml:space="preserve">per the </w:t>
            </w:r>
            <w:r w:rsidRPr="0D6DFEC8" w:rsidR="32599EE2">
              <w:rPr>
                <w:sz w:val="20"/>
                <w:szCs w:val="20"/>
              </w:rPr>
              <w:t>Jurisdiction</w:t>
            </w:r>
            <w:r w:rsidRPr="0D6DFEC8">
              <w:rPr>
                <w:sz w:val="20"/>
                <w:szCs w:val="20"/>
              </w:rPr>
              <w:t xml:space="preserve"> code enforcement</w:t>
            </w:r>
            <w:r w:rsidRPr="0D6DFEC8">
              <w:rPr>
                <w:spacing w:val="-11"/>
                <w:sz w:val="20"/>
                <w:szCs w:val="20"/>
              </w:rPr>
              <w:t xml:space="preserve"> </w:t>
            </w:r>
            <w:r w:rsidRPr="0D6DFEC8">
              <w:rPr>
                <w:sz w:val="20"/>
                <w:szCs w:val="20"/>
              </w:rPr>
              <w:t>policies</w:t>
            </w:r>
            <w:r w:rsidRPr="0D6DFEC8">
              <w:rPr>
                <w:spacing w:val="-9"/>
                <w:sz w:val="20"/>
                <w:szCs w:val="20"/>
              </w:rPr>
              <w:t xml:space="preserve"> </w:t>
            </w:r>
            <w:r w:rsidRPr="0D6DFEC8">
              <w:rPr>
                <w:sz w:val="20"/>
                <w:szCs w:val="20"/>
              </w:rPr>
              <w:t xml:space="preserve">and </w:t>
            </w:r>
            <w:r w:rsidRPr="0D6DFEC8">
              <w:rPr>
                <w:spacing w:val="-2"/>
                <w:sz w:val="20"/>
                <w:szCs w:val="20"/>
              </w:rPr>
              <w:t>procedures.</w:t>
            </w:r>
          </w:p>
        </w:tc>
        <w:tc>
          <w:tcPr>
            <w:tcW w:w="2386" w:type="dxa"/>
          </w:tcPr>
          <w:p w:rsidR="00F30811" w:rsidP="00F30811" w:rsidRDefault="00176B86" w14:paraId="5F689012" w14:textId="3718B123">
            <w:pPr>
              <w:pStyle w:val="TableParagraph"/>
              <w:numPr>
                <w:ilvl w:val="0"/>
                <w:numId w:val="4"/>
              </w:numPr>
              <w:tabs>
                <w:tab w:val="left" w:pos="266"/>
              </w:tabs>
              <w:spacing w:line="215" w:lineRule="exact"/>
              <w:ind w:left="266" w:hanging="202"/>
              <w:rPr>
                <w:sz w:val="20"/>
              </w:rPr>
            </w:pPr>
            <w:r>
              <w:rPr>
                <w:sz w:val="20"/>
              </w:rPr>
              <w:t>Read</w:t>
            </w:r>
            <w:r>
              <w:rPr>
                <w:spacing w:val="-4"/>
                <w:sz w:val="20"/>
              </w:rPr>
              <w:t xml:space="preserve"> </w:t>
            </w:r>
            <w:r w:rsidR="001A74CA">
              <w:rPr>
                <w:spacing w:val="-4"/>
                <w:sz w:val="20"/>
              </w:rPr>
              <w:t xml:space="preserve">Jurisdiction </w:t>
            </w:r>
            <w:r>
              <w:rPr>
                <w:i/>
                <w:sz w:val="20"/>
              </w:rPr>
              <w:t>SWMPP</w:t>
            </w:r>
            <w:r>
              <w:rPr>
                <w:i/>
                <w:spacing w:val="-8"/>
                <w:sz w:val="20"/>
              </w:rPr>
              <w:t xml:space="preserve"> </w:t>
            </w:r>
          </w:p>
          <w:p w:rsidR="000F7AD6" w:rsidP="001A74CA" w:rsidRDefault="001A74CA" w14:paraId="4EFFCCB7" w14:textId="74DAE3A3">
            <w:pPr>
              <w:pStyle w:val="TableParagraph"/>
              <w:spacing w:before="3" w:line="228" w:lineRule="auto"/>
              <w:ind w:left="267" w:right="112"/>
              <w:rPr>
                <w:sz w:val="20"/>
              </w:rPr>
            </w:pPr>
            <w:r>
              <w:rPr>
                <w:sz w:val="20"/>
              </w:rPr>
              <w:t>And local code</w:t>
            </w:r>
          </w:p>
          <w:p w:rsidR="000F7AD6" w:rsidRDefault="00176B86" w14:paraId="465D54D5" w14:textId="77777777">
            <w:pPr>
              <w:pStyle w:val="TableParagraph"/>
              <w:numPr>
                <w:ilvl w:val="0"/>
                <w:numId w:val="3"/>
              </w:numPr>
              <w:tabs>
                <w:tab w:val="left" w:pos="266"/>
              </w:tabs>
              <w:spacing w:line="224" w:lineRule="exact"/>
              <w:ind w:left="266" w:hanging="202"/>
              <w:rPr>
                <w:sz w:val="20"/>
              </w:rPr>
            </w:pPr>
            <w:r>
              <w:rPr>
                <w:spacing w:val="-4"/>
                <w:sz w:val="20"/>
              </w:rPr>
              <w:t>CESCL</w:t>
            </w:r>
          </w:p>
        </w:tc>
        <w:tc>
          <w:tcPr>
            <w:tcW w:w="2385" w:type="dxa"/>
          </w:tcPr>
          <w:p w:rsidR="000F7AD6" w:rsidRDefault="00176B86" w14:paraId="058C4CBE" w14:textId="77777777">
            <w:pPr>
              <w:pStyle w:val="TableParagraph"/>
              <w:numPr>
                <w:ilvl w:val="0"/>
                <w:numId w:val="2"/>
              </w:numPr>
              <w:tabs>
                <w:tab w:val="left" w:pos="255"/>
                <w:tab w:val="left" w:pos="257"/>
              </w:tabs>
              <w:spacing w:line="216" w:lineRule="auto"/>
              <w:ind w:right="428"/>
              <w:rPr>
                <w:sz w:val="20"/>
              </w:rPr>
            </w:pPr>
            <w:r>
              <w:rPr>
                <w:sz w:val="20"/>
              </w:rPr>
              <w:t>Within</w:t>
            </w:r>
            <w:r>
              <w:rPr>
                <w:spacing w:val="-13"/>
                <w:sz w:val="20"/>
              </w:rPr>
              <w:t xml:space="preserve"> </w:t>
            </w:r>
            <w:r>
              <w:rPr>
                <w:sz w:val="20"/>
              </w:rPr>
              <w:t>six</w:t>
            </w:r>
            <w:r>
              <w:rPr>
                <w:spacing w:val="-12"/>
                <w:sz w:val="20"/>
              </w:rPr>
              <w:t xml:space="preserve"> </w:t>
            </w:r>
            <w:r>
              <w:rPr>
                <w:sz w:val="20"/>
              </w:rPr>
              <w:t>months</w:t>
            </w:r>
            <w:r>
              <w:rPr>
                <w:spacing w:val="-13"/>
                <w:sz w:val="20"/>
              </w:rPr>
              <w:t xml:space="preserve"> </w:t>
            </w:r>
            <w:r>
              <w:rPr>
                <w:sz w:val="20"/>
              </w:rPr>
              <w:t xml:space="preserve">of </w:t>
            </w:r>
            <w:r>
              <w:rPr>
                <w:spacing w:val="-4"/>
                <w:sz w:val="20"/>
              </w:rPr>
              <w:t>hire</w:t>
            </w:r>
          </w:p>
          <w:p w:rsidR="000F7AD6" w:rsidRDefault="00176B86" w14:paraId="7268D4EF" w14:textId="77777777">
            <w:pPr>
              <w:pStyle w:val="TableParagraph"/>
              <w:numPr>
                <w:ilvl w:val="0"/>
                <w:numId w:val="2"/>
              </w:numPr>
              <w:tabs>
                <w:tab w:val="left" w:pos="255"/>
                <w:tab w:val="left" w:pos="257"/>
              </w:tabs>
              <w:spacing w:line="228" w:lineRule="auto"/>
              <w:ind w:right="166"/>
              <w:rPr>
                <w:sz w:val="20"/>
              </w:rPr>
            </w:pPr>
            <w:r>
              <w:rPr>
                <w:sz w:val="20"/>
              </w:rPr>
              <w:t>Obtain CESCL certification within six months</w:t>
            </w:r>
            <w:r>
              <w:rPr>
                <w:spacing w:val="-13"/>
                <w:sz w:val="20"/>
              </w:rPr>
              <w:t xml:space="preserve"> </w:t>
            </w:r>
            <w:r>
              <w:rPr>
                <w:sz w:val="20"/>
              </w:rPr>
              <w:t>of</w:t>
            </w:r>
            <w:r>
              <w:rPr>
                <w:spacing w:val="-12"/>
                <w:sz w:val="20"/>
              </w:rPr>
              <w:t xml:space="preserve"> </w:t>
            </w:r>
            <w:r>
              <w:rPr>
                <w:sz w:val="20"/>
              </w:rPr>
              <w:t>hire;</w:t>
            </w:r>
            <w:r>
              <w:rPr>
                <w:spacing w:val="-13"/>
                <w:sz w:val="20"/>
              </w:rPr>
              <w:t xml:space="preserve"> </w:t>
            </w:r>
            <w:r>
              <w:rPr>
                <w:sz w:val="20"/>
              </w:rPr>
              <w:t>recertify every three years</w:t>
            </w:r>
          </w:p>
          <w:p w:rsidR="000F7AD6" w:rsidRDefault="00176B86" w14:paraId="3ABDD2B4" w14:textId="77777777">
            <w:pPr>
              <w:pStyle w:val="TableParagraph"/>
              <w:numPr>
                <w:ilvl w:val="0"/>
                <w:numId w:val="2"/>
              </w:numPr>
              <w:tabs>
                <w:tab w:val="left" w:pos="255"/>
                <w:tab w:val="left" w:pos="257"/>
              </w:tabs>
              <w:spacing w:line="218" w:lineRule="exact"/>
              <w:ind w:right="231"/>
              <w:rPr>
                <w:sz w:val="20"/>
              </w:rPr>
            </w:pPr>
            <w:r>
              <w:rPr>
                <w:sz w:val="20"/>
              </w:rPr>
              <w:t>Refresher training to address changes in procedures,</w:t>
            </w:r>
            <w:r>
              <w:rPr>
                <w:spacing w:val="-13"/>
                <w:sz w:val="20"/>
              </w:rPr>
              <w:t xml:space="preserve"> </w:t>
            </w:r>
            <w:r>
              <w:rPr>
                <w:sz w:val="20"/>
              </w:rPr>
              <w:t>techniques, and requirements</w:t>
            </w:r>
          </w:p>
        </w:tc>
      </w:tr>
    </w:tbl>
    <w:p w:rsidR="000F7AD6" w:rsidRDefault="000F7AD6" w14:paraId="53D927C2" w14:textId="77777777">
      <w:pPr>
        <w:pStyle w:val="BodyText"/>
        <w:rPr>
          <w:i/>
        </w:rPr>
      </w:pPr>
    </w:p>
    <w:p w:rsidR="000F7AD6" w:rsidRDefault="3600F4BD" w14:paraId="74EAF5F9" w14:textId="77777777">
      <w:pPr>
        <w:pStyle w:val="Heading2"/>
      </w:pPr>
      <w:bookmarkStart w:name="Tracking_and_Recordkeeping" w:id="75"/>
      <w:bookmarkStart w:name="_Toc593324638" w:id="76"/>
      <w:bookmarkStart w:name="_Toc1701293578" w:id="77"/>
      <w:bookmarkStart w:name="_Toc764226573" w:id="78"/>
      <w:bookmarkStart w:name="_Toc181004050" w:id="79"/>
      <w:bookmarkEnd w:id="75"/>
      <w:r>
        <w:rPr>
          <w:spacing w:val="-2"/>
        </w:rPr>
        <w:t>Tracking</w:t>
      </w:r>
      <w:r>
        <w:rPr>
          <w:spacing w:val="-10"/>
        </w:rPr>
        <w:t xml:space="preserve"> </w:t>
      </w:r>
      <w:r>
        <w:rPr>
          <w:spacing w:val="-2"/>
        </w:rPr>
        <w:t>and</w:t>
      </w:r>
      <w:r>
        <w:rPr>
          <w:spacing w:val="-8"/>
        </w:rPr>
        <w:t xml:space="preserve"> </w:t>
      </w:r>
      <w:r>
        <w:rPr>
          <w:spacing w:val="-2"/>
        </w:rPr>
        <w:t>Recordkeeping</w:t>
      </w:r>
      <w:bookmarkEnd w:id="76"/>
      <w:bookmarkEnd w:id="77"/>
      <w:bookmarkEnd w:id="78"/>
      <w:bookmarkEnd w:id="79"/>
    </w:p>
    <w:p w:rsidR="000F7AD6" w:rsidRDefault="00AA3E46" w14:paraId="74EB3662" w14:textId="6F3009D3">
      <w:pPr>
        <w:pStyle w:val="BodyText"/>
        <w:spacing w:before="139"/>
        <w:ind w:left="619" w:right="463"/>
      </w:pPr>
      <w:r>
        <w:t>Jurisdictions must track and maintain stormwater-related staff training records. Tracking and recordkeeping responsibilities lie with the supervisors for their applicable staff. Supervisor responsibilities include ensuring training documents for all applicable</w:t>
      </w:r>
      <w:r>
        <w:rPr>
          <w:spacing w:val="-4"/>
        </w:rPr>
        <w:t xml:space="preserve"> </w:t>
      </w:r>
      <w:r>
        <w:t>team</w:t>
      </w:r>
      <w:r>
        <w:rPr>
          <w:spacing w:val="-3"/>
        </w:rPr>
        <w:t xml:space="preserve"> </w:t>
      </w:r>
      <w:r>
        <w:t>members</w:t>
      </w:r>
      <w:r>
        <w:rPr>
          <w:spacing w:val="-3"/>
        </w:rPr>
        <w:t xml:space="preserve"> </w:t>
      </w:r>
      <w:r>
        <w:t>based</w:t>
      </w:r>
      <w:r>
        <w:rPr>
          <w:spacing w:val="-3"/>
        </w:rPr>
        <w:t xml:space="preserve"> </w:t>
      </w:r>
      <w:r>
        <w:t>on</w:t>
      </w:r>
      <w:r>
        <w:rPr>
          <w:spacing w:val="-3"/>
        </w:rPr>
        <w:t xml:space="preserve"> </w:t>
      </w:r>
      <w:r>
        <w:t>their</w:t>
      </w:r>
      <w:r>
        <w:rPr>
          <w:spacing w:val="-3"/>
        </w:rPr>
        <w:t xml:space="preserve"> </w:t>
      </w:r>
      <w:r>
        <w:t>staff’s</w:t>
      </w:r>
      <w:r>
        <w:rPr>
          <w:spacing w:val="-3"/>
        </w:rPr>
        <w:t xml:space="preserve"> </w:t>
      </w:r>
      <w:r>
        <w:t>roles</w:t>
      </w:r>
      <w:r>
        <w:rPr>
          <w:spacing w:val="-3"/>
        </w:rPr>
        <w:t xml:space="preserve"> </w:t>
      </w:r>
      <w:r>
        <w:t>and</w:t>
      </w:r>
      <w:r>
        <w:rPr>
          <w:spacing w:val="-3"/>
        </w:rPr>
        <w:t xml:space="preserve"> </w:t>
      </w:r>
      <w:r>
        <w:t>responsibilities</w:t>
      </w:r>
      <w:r>
        <w:rPr>
          <w:spacing w:val="-4"/>
        </w:rPr>
        <w:t xml:space="preserve"> </w:t>
      </w:r>
      <w:r>
        <w:t>related</w:t>
      </w:r>
      <w:r>
        <w:rPr>
          <w:spacing w:val="-3"/>
        </w:rPr>
        <w:t xml:space="preserve"> </w:t>
      </w:r>
      <w:r>
        <w:t>to</w:t>
      </w:r>
      <w:r>
        <w:rPr>
          <w:spacing w:val="-3"/>
        </w:rPr>
        <w:t xml:space="preserve"> </w:t>
      </w:r>
      <w:r>
        <w:rPr>
          <w:i/>
        </w:rPr>
        <w:t>Sections</w:t>
      </w:r>
      <w:r>
        <w:rPr>
          <w:i/>
          <w:spacing w:val="-3"/>
        </w:rPr>
        <w:t xml:space="preserve"> </w:t>
      </w:r>
      <w:r>
        <w:rPr>
          <w:i/>
        </w:rPr>
        <w:t xml:space="preserve">1-5 </w:t>
      </w:r>
      <w:r>
        <w:t xml:space="preserve">in this </w:t>
      </w:r>
      <w:r>
        <w:rPr>
          <w:i/>
        </w:rPr>
        <w:t>Training Plan Template</w:t>
      </w:r>
      <w:r>
        <w:t xml:space="preserve">. Managers and supervisors must assess adherence with the training plan which will inform annual employee development </w:t>
      </w:r>
      <w:r>
        <w:rPr>
          <w:spacing w:val="-2"/>
        </w:rPr>
        <w:t>planning as well as meet the annual reporting requirements.</w:t>
      </w:r>
    </w:p>
    <w:p w:rsidR="000F7AD6" w:rsidRDefault="000F7AD6" w14:paraId="7E924136" w14:textId="77777777">
      <w:pPr>
        <w:sectPr w:rsidR="000F7AD6">
          <w:headerReference w:type="default" r:id="rId34"/>
          <w:footerReference w:type="default" r:id="rId35"/>
          <w:pgSz w:w="12240" w:h="15840" w:orient="portrait"/>
          <w:pgMar w:top="1420" w:right="1140" w:bottom="980" w:left="820" w:header="0" w:footer="785" w:gutter="0"/>
          <w:cols w:space="720"/>
          <w:headerReference w:type="first" r:id="Rf760f95619e0443e"/>
          <w:footerReference w:type="first" r:id="R4651ec0fcec34814"/>
        </w:sectPr>
      </w:pPr>
    </w:p>
    <w:p w:rsidR="0D6DFEC8" w:rsidP="0D6DFEC8" w:rsidRDefault="0D6DFEC8" w14:paraId="1057FC44" w14:textId="64AE5EEF">
      <w:pPr>
        <w:pStyle w:val="Heading1"/>
      </w:pPr>
    </w:p>
    <w:p w:rsidR="000F7AD6" w:rsidP="0D6DFEC8" w:rsidRDefault="3600F4BD" w14:paraId="4BDCBF4F" w14:textId="77777777">
      <w:pPr>
        <w:pStyle w:val="Heading1"/>
      </w:pPr>
      <w:bookmarkStart w:name="Appendix_1_-_Permit_Conditions_Related_t" w:id="80"/>
      <w:bookmarkStart w:name="_bookmark30" w:id="81"/>
      <w:bookmarkStart w:name="_Toc428870420" w:id="82"/>
      <w:bookmarkStart w:name="_Toc2067916432" w:id="83"/>
      <w:bookmarkStart w:name="_Toc2047833705" w:id="84"/>
      <w:bookmarkStart w:name="_Toc181004051" w:id="85"/>
      <w:bookmarkEnd w:id="80"/>
      <w:bookmarkEnd w:id="81"/>
      <w:r>
        <w:t>Appendix</w:t>
      </w:r>
      <w:r>
        <w:rPr>
          <w:spacing w:val="-8"/>
        </w:rPr>
        <w:t xml:space="preserve"> </w:t>
      </w:r>
      <w:r>
        <w:t>1</w:t>
      </w:r>
      <w:r>
        <w:rPr>
          <w:spacing w:val="-7"/>
        </w:rPr>
        <w:t xml:space="preserve"> </w:t>
      </w:r>
      <w:r>
        <w:t>-</w:t>
      </w:r>
      <w:r>
        <w:rPr>
          <w:spacing w:val="-8"/>
        </w:rPr>
        <w:t xml:space="preserve"> </w:t>
      </w:r>
      <w:r>
        <w:t>Permit</w:t>
      </w:r>
      <w:r>
        <w:rPr>
          <w:spacing w:val="-6"/>
        </w:rPr>
        <w:t xml:space="preserve"> </w:t>
      </w:r>
      <w:r>
        <w:t>Conditions</w:t>
      </w:r>
      <w:r>
        <w:rPr>
          <w:spacing w:val="-6"/>
        </w:rPr>
        <w:t xml:space="preserve"> </w:t>
      </w:r>
      <w:r>
        <w:t>Related</w:t>
      </w:r>
      <w:r>
        <w:rPr>
          <w:spacing w:val="-7"/>
        </w:rPr>
        <w:t xml:space="preserve"> </w:t>
      </w:r>
      <w:r>
        <w:t>to</w:t>
      </w:r>
      <w:r>
        <w:rPr>
          <w:spacing w:val="-5"/>
        </w:rPr>
        <w:t xml:space="preserve"> </w:t>
      </w:r>
      <w:r>
        <w:rPr>
          <w:spacing w:val="-2"/>
        </w:rPr>
        <w:t>Training</w:t>
      </w:r>
      <w:bookmarkEnd w:id="82"/>
      <w:bookmarkEnd w:id="83"/>
      <w:bookmarkEnd w:id="84"/>
      <w:bookmarkEnd w:id="85"/>
    </w:p>
    <w:p w:rsidR="000F7AD6" w:rsidRDefault="00176B86" w14:paraId="6EA41BED" w14:textId="77777777">
      <w:pPr>
        <w:pStyle w:val="BodyText"/>
        <w:spacing w:before="137"/>
        <w:ind w:left="620"/>
      </w:pPr>
      <w:r>
        <w:rPr>
          <w:spacing w:val="-2"/>
          <w:u w:val="single"/>
        </w:rPr>
        <w:t>S5.C.5.d.iii.</w:t>
      </w:r>
    </w:p>
    <w:p w:rsidR="000F7AD6" w:rsidRDefault="00176B86" w14:paraId="28D05852" w14:textId="77777777">
      <w:pPr>
        <w:pStyle w:val="BodyText"/>
        <w:ind w:left="620" w:right="463"/>
      </w:pPr>
      <w:r>
        <w:t xml:space="preserve">An ongoing training program for all municipal field staff, who, as part of their normal job responsibilities, might </w:t>
      </w:r>
      <w:proofErr w:type="gramStart"/>
      <w:r>
        <w:t>come into contact with</w:t>
      </w:r>
      <w:proofErr w:type="gramEnd"/>
      <w:r>
        <w:t xml:space="preserve"> or otherwise observe an illicit discharge and/or illicit connection</w:t>
      </w:r>
      <w:r>
        <w:rPr>
          <w:spacing w:val="-1"/>
        </w:rPr>
        <w:t xml:space="preserve"> </w:t>
      </w:r>
      <w:r>
        <w:t>to the MS4, on the identification of an illicit discharge and/or connection, and on</w:t>
      </w:r>
      <w:r>
        <w:rPr>
          <w:spacing w:val="-3"/>
        </w:rPr>
        <w:t xml:space="preserve"> </w:t>
      </w:r>
      <w:r>
        <w:t>the</w:t>
      </w:r>
      <w:r>
        <w:rPr>
          <w:spacing w:val="-3"/>
        </w:rPr>
        <w:t xml:space="preserve"> </w:t>
      </w:r>
      <w:r>
        <w:t>proper</w:t>
      </w:r>
      <w:r>
        <w:rPr>
          <w:spacing w:val="-3"/>
        </w:rPr>
        <w:t xml:space="preserve"> </w:t>
      </w:r>
      <w:r>
        <w:t>procedures</w:t>
      </w:r>
      <w:r>
        <w:rPr>
          <w:spacing w:val="-4"/>
        </w:rPr>
        <w:t xml:space="preserve"> </w:t>
      </w:r>
      <w:r>
        <w:t>for</w:t>
      </w:r>
      <w:r>
        <w:rPr>
          <w:spacing w:val="-3"/>
        </w:rPr>
        <w:t xml:space="preserve"> </w:t>
      </w:r>
      <w:r>
        <w:t>reporting</w:t>
      </w:r>
      <w:r>
        <w:rPr>
          <w:spacing w:val="-3"/>
        </w:rPr>
        <w:t xml:space="preserve"> </w:t>
      </w:r>
      <w:r>
        <w:t>and</w:t>
      </w:r>
      <w:r>
        <w:rPr>
          <w:spacing w:val="-3"/>
        </w:rPr>
        <w:t xml:space="preserve"> </w:t>
      </w:r>
      <w:r>
        <w:t>responding</w:t>
      </w:r>
      <w:r>
        <w:rPr>
          <w:spacing w:val="-3"/>
        </w:rPr>
        <w:t xml:space="preserve"> </w:t>
      </w:r>
      <w:r>
        <w:t>to</w:t>
      </w:r>
      <w:r>
        <w:rPr>
          <w:spacing w:val="-3"/>
        </w:rPr>
        <w:t xml:space="preserve"> </w:t>
      </w:r>
      <w:r>
        <w:t>the</w:t>
      </w:r>
      <w:r>
        <w:rPr>
          <w:spacing w:val="-3"/>
        </w:rPr>
        <w:t xml:space="preserve"> </w:t>
      </w:r>
      <w:r>
        <w:t>illicit</w:t>
      </w:r>
      <w:r>
        <w:rPr>
          <w:spacing w:val="-3"/>
        </w:rPr>
        <w:t xml:space="preserve"> </w:t>
      </w:r>
      <w:r>
        <w:t>discharge</w:t>
      </w:r>
      <w:r>
        <w:rPr>
          <w:spacing w:val="-3"/>
        </w:rPr>
        <w:t xml:space="preserve"> </w:t>
      </w:r>
      <w:r>
        <w:t>and/or</w:t>
      </w:r>
      <w:r>
        <w:rPr>
          <w:spacing w:val="-4"/>
        </w:rPr>
        <w:t xml:space="preserve"> </w:t>
      </w:r>
      <w:r>
        <w:t xml:space="preserve">connection. Follow-up training shall be provided as needed to address changes in procedures, techniques, requirements, or staffing. Permittees shall document and maintain records of the </w:t>
      </w:r>
      <w:proofErr w:type="gramStart"/>
      <w:r>
        <w:t>trainings</w:t>
      </w:r>
      <w:proofErr w:type="gramEnd"/>
      <w:r>
        <w:t xml:space="preserve"> provided and the staff trained.</w:t>
      </w:r>
    </w:p>
    <w:p w:rsidR="000F7AD6" w:rsidP="0D6DFEC8" w:rsidRDefault="000F7AD6" w14:paraId="5BD91A21" w14:textId="77777777">
      <w:pPr>
        <w:pStyle w:val="BodyText"/>
        <w:rPr>
          <w:sz w:val="16"/>
          <w:szCs w:val="16"/>
        </w:rPr>
      </w:pPr>
    </w:p>
    <w:p w:rsidRPr="00AB11B2" w:rsidR="000F7AD6" w:rsidRDefault="00176B86" w14:paraId="32CC43BF" w14:textId="77777777">
      <w:pPr>
        <w:pStyle w:val="BodyText"/>
        <w:spacing w:before="1"/>
        <w:ind w:left="620"/>
        <w:rPr>
          <w:b/>
          <w:bCs/>
        </w:rPr>
      </w:pPr>
      <w:r w:rsidRPr="00AB11B2">
        <w:rPr>
          <w:b/>
          <w:bCs/>
          <w:spacing w:val="-2"/>
          <w:u w:val="single"/>
        </w:rPr>
        <w:t>S5.C.5.f.</w:t>
      </w:r>
    </w:p>
    <w:p w:rsidR="000F7AD6" w:rsidP="00AB11B2" w:rsidRDefault="00AB11B2" w14:paraId="4EBD49B0" w14:textId="2F315FF4">
      <w:pPr>
        <w:pStyle w:val="BodyText"/>
        <w:ind w:left="620"/>
      </w:pPr>
      <w:r w:rsidRPr="00AB11B2">
        <w:t>Permittees shall train staff who are responsible for identification, investigation, termination, cleanup, and reporting of illicit discharges, including spills, and illicit connections, to conduct these activities. Follow-up training shall be provided as needed to address changes in procedures, techniques, requirements or staffing. Permittees shall document and maintain records of the training provided and the staff trained. </w:t>
      </w:r>
    </w:p>
    <w:p w:rsidR="00AB11B2" w:rsidP="0D6DFEC8" w:rsidRDefault="00AB11B2" w14:paraId="28393572" w14:textId="77777777">
      <w:pPr>
        <w:pStyle w:val="BodyText"/>
        <w:ind w:left="620"/>
        <w:rPr>
          <w:sz w:val="16"/>
          <w:szCs w:val="16"/>
        </w:rPr>
      </w:pPr>
    </w:p>
    <w:p w:rsidRPr="00AB11B2" w:rsidR="000F7AD6" w:rsidRDefault="00176B86" w14:paraId="4EC0D0C2" w14:textId="77777777">
      <w:pPr>
        <w:pStyle w:val="BodyText"/>
        <w:ind w:left="620"/>
        <w:rPr>
          <w:b/>
          <w:bCs/>
        </w:rPr>
      </w:pPr>
      <w:r w:rsidRPr="00AB11B2">
        <w:rPr>
          <w:b/>
          <w:bCs/>
          <w:spacing w:val="-2"/>
          <w:u w:val="single"/>
        </w:rPr>
        <w:t>S5.C.6.e.</w:t>
      </w:r>
    </w:p>
    <w:p w:rsidR="000F7AD6" w:rsidRDefault="00176B86" w14:paraId="56158AED" w14:textId="77777777">
      <w:pPr>
        <w:pStyle w:val="BodyText"/>
        <w:ind w:left="620" w:right="312"/>
      </w:pPr>
      <w:r>
        <w:t>Each</w:t>
      </w:r>
      <w:r>
        <w:rPr>
          <w:spacing w:val="-3"/>
        </w:rPr>
        <w:t xml:space="preserve"> </w:t>
      </w:r>
      <w:r>
        <w:t>Permittee</w:t>
      </w:r>
      <w:r>
        <w:rPr>
          <w:spacing w:val="-3"/>
        </w:rPr>
        <w:t xml:space="preserve"> </w:t>
      </w:r>
      <w:r>
        <w:t>shall</w:t>
      </w:r>
      <w:r>
        <w:rPr>
          <w:spacing w:val="-3"/>
        </w:rPr>
        <w:t xml:space="preserve"> </w:t>
      </w:r>
      <w:r>
        <w:t>ensure</w:t>
      </w:r>
      <w:r>
        <w:rPr>
          <w:spacing w:val="-3"/>
        </w:rPr>
        <w:t xml:space="preserve"> </w:t>
      </w:r>
      <w:r>
        <w:t>that</w:t>
      </w:r>
      <w:r>
        <w:rPr>
          <w:spacing w:val="-3"/>
        </w:rPr>
        <w:t xml:space="preserve"> </w:t>
      </w:r>
      <w:r>
        <w:t>all</w:t>
      </w:r>
      <w:r>
        <w:rPr>
          <w:spacing w:val="-3"/>
        </w:rPr>
        <w:t xml:space="preserve"> </w:t>
      </w:r>
      <w:r>
        <w:t>staff</w:t>
      </w:r>
      <w:r>
        <w:rPr>
          <w:spacing w:val="-3"/>
        </w:rPr>
        <w:t xml:space="preserve"> </w:t>
      </w:r>
      <w:r>
        <w:t>whose</w:t>
      </w:r>
      <w:r>
        <w:rPr>
          <w:spacing w:val="-3"/>
        </w:rPr>
        <w:t xml:space="preserve"> </w:t>
      </w:r>
      <w:r>
        <w:t>primary</w:t>
      </w:r>
      <w:r>
        <w:rPr>
          <w:spacing w:val="-3"/>
        </w:rPr>
        <w:t xml:space="preserve"> </w:t>
      </w:r>
      <w:r>
        <w:t>job</w:t>
      </w:r>
      <w:r>
        <w:rPr>
          <w:spacing w:val="-3"/>
        </w:rPr>
        <w:t xml:space="preserve"> </w:t>
      </w:r>
      <w:r>
        <w:t>duties</w:t>
      </w:r>
      <w:r>
        <w:rPr>
          <w:spacing w:val="-4"/>
        </w:rPr>
        <w:t xml:space="preserve"> </w:t>
      </w:r>
      <w:r>
        <w:t>are</w:t>
      </w:r>
      <w:r>
        <w:rPr>
          <w:spacing w:val="-4"/>
        </w:rPr>
        <w:t xml:space="preserve"> </w:t>
      </w:r>
      <w:r>
        <w:t>implementing</w:t>
      </w:r>
      <w:r>
        <w:rPr>
          <w:spacing w:val="-5"/>
        </w:rPr>
        <w:t xml:space="preserve"> </w:t>
      </w:r>
      <w:r>
        <w:t>the</w:t>
      </w:r>
      <w:r>
        <w:rPr>
          <w:spacing w:val="-3"/>
        </w:rPr>
        <w:t xml:space="preserve"> </w:t>
      </w:r>
      <w:r>
        <w:t>program to control stormwater runoff from new development, redevelopment, and construction sites, including permitting, plan review, construction site inspections, and enforcement, are trained to conduct these activities. Follow-up training must be provided as needed to address changes in procedures, techniques, or staffing. Permittees shall document and maintain records of the training provided and the staff trained.</w:t>
      </w:r>
    </w:p>
    <w:p w:rsidR="000F7AD6" w:rsidP="0D6DFEC8" w:rsidRDefault="000F7AD6" w14:paraId="137F87E2" w14:textId="77777777">
      <w:pPr>
        <w:pStyle w:val="BodyText"/>
        <w:rPr>
          <w:sz w:val="16"/>
          <w:szCs w:val="16"/>
        </w:rPr>
      </w:pPr>
    </w:p>
    <w:p w:rsidR="000F7AD6" w:rsidRDefault="00176B86" w14:paraId="1E8C9E27" w14:textId="74C255A5">
      <w:pPr>
        <w:pStyle w:val="BodyText"/>
        <w:ind w:left="620"/>
      </w:pPr>
      <w:r w:rsidRPr="00AB11B2">
        <w:rPr>
          <w:b/>
          <w:bCs/>
          <w:spacing w:val="-2"/>
          <w:u w:val="single"/>
        </w:rPr>
        <w:t>S5.C.7.e</w:t>
      </w:r>
      <w:r w:rsidR="00AB11B2">
        <w:rPr>
          <w:spacing w:val="-2"/>
          <w:u w:val="single"/>
        </w:rPr>
        <w:t xml:space="preserve"> </w:t>
      </w:r>
      <w:r w:rsidRPr="00AB11B2" w:rsidR="00AB11B2">
        <w:rPr>
          <w:b/>
          <w:bCs/>
          <w:i/>
          <w:iCs/>
          <w:spacing w:val="-2"/>
          <w:u w:val="single"/>
        </w:rPr>
        <w:t xml:space="preserve">(This training requirement </w:t>
      </w:r>
      <w:r w:rsidR="008726D6">
        <w:rPr>
          <w:b/>
          <w:bCs/>
          <w:i/>
          <w:iCs/>
          <w:spacing w:val="-2"/>
          <w:u w:val="single"/>
        </w:rPr>
        <w:t>was moved to S5.C.9.g)</w:t>
      </w:r>
    </w:p>
    <w:p w:rsidR="000F7AD6" w:rsidP="0D6DFEC8" w:rsidRDefault="000F7AD6" w14:paraId="640770C7" w14:textId="77777777">
      <w:pPr>
        <w:pStyle w:val="BodyText"/>
        <w:rPr>
          <w:sz w:val="16"/>
          <w:szCs w:val="16"/>
        </w:rPr>
      </w:pPr>
    </w:p>
    <w:p w:rsidRPr="00AB11B2" w:rsidR="000F7AD6" w:rsidRDefault="00176B86" w14:paraId="0C7E7EC1" w14:textId="77777777">
      <w:pPr>
        <w:pStyle w:val="BodyText"/>
        <w:ind w:left="619"/>
        <w:rPr>
          <w:b/>
          <w:bCs/>
        </w:rPr>
      </w:pPr>
      <w:r w:rsidRPr="00AB11B2">
        <w:rPr>
          <w:b/>
          <w:bCs/>
          <w:spacing w:val="-2"/>
          <w:u w:val="single"/>
        </w:rPr>
        <w:t>S</w:t>
      </w:r>
      <w:proofErr w:type="gramStart"/>
      <w:r w:rsidRPr="00AB11B2">
        <w:rPr>
          <w:b/>
          <w:bCs/>
          <w:spacing w:val="-2"/>
          <w:u w:val="single"/>
        </w:rPr>
        <w:t>5.C.</w:t>
      </w:r>
      <w:proofErr w:type="gramEnd"/>
      <w:r w:rsidRPr="00AB11B2">
        <w:rPr>
          <w:b/>
          <w:bCs/>
          <w:spacing w:val="-2"/>
          <w:u w:val="single"/>
        </w:rPr>
        <w:t>8.b.v.</w:t>
      </w:r>
    </w:p>
    <w:p w:rsidR="000F7AD6" w:rsidRDefault="00176B86" w14:paraId="6BD15A46" w14:textId="77777777">
      <w:pPr>
        <w:pStyle w:val="BodyText"/>
        <w:ind w:left="620" w:right="312"/>
      </w:pPr>
      <w:r>
        <w:t>Permittees shall train staff who are responsible for implementing the source control program to conduct these activities.</w:t>
      </w:r>
      <w:r>
        <w:rPr>
          <w:spacing w:val="-2"/>
        </w:rPr>
        <w:t xml:space="preserve"> </w:t>
      </w:r>
      <w:r>
        <w:t>The ongoing training program shall cover the legal authority for source control, source control BMPs and their proper application,</w:t>
      </w:r>
      <w:r>
        <w:rPr>
          <w:spacing w:val="-1"/>
        </w:rPr>
        <w:t xml:space="preserve"> </w:t>
      </w:r>
      <w:r>
        <w:t>inspection protocols,</w:t>
      </w:r>
      <w:r>
        <w:rPr>
          <w:spacing w:val="-1"/>
        </w:rPr>
        <w:t xml:space="preserve"> </w:t>
      </w:r>
      <w:r>
        <w:t>lessons learned, typical cases, and enforcement procedures. Follow-up training shall be provided as needed to address</w:t>
      </w:r>
      <w:r>
        <w:rPr>
          <w:spacing w:val="-4"/>
        </w:rPr>
        <w:t xml:space="preserve"> </w:t>
      </w:r>
      <w:r>
        <w:t>changes</w:t>
      </w:r>
      <w:r>
        <w:rPr>
          <w:spacing w:val="-4"/>
        </w:rPr>
        <w:t xml:space="preserve"> </w:t>
      </w:r>
      <w:r>
        <w:t>in</w:t>
      </w:r>
      <w:r>
        <w:rPr>
          <w:spacing w:val="-4"/>
        </w:rPr>
        <w:t xml:space="preserve"> </w:t>
      </w:r>
      <w:r>
        <w:t>procedures,</w:t>
      </w:r>
      <w:r>
        <w:rPr>
          <w:spacing w:val="-4"/>
        </w:rPr>
        <w:t xml:space="preserve"> </w:t>
      </w:r>
      <w:r>
        <w:t>techniques,</w:t>
      </w:r>
      <w:r>
        <w:rPr>
          <w:spacing w:val="-4"/>
        </w:rPr>
        <w:t xml:space="preserve"> </w:t>
      </w:r>
      <w:r>
        <w:t>requirements,</w:t>
      </w:r>
      <w:r>
        <w:rPr>
          <w:spacing w:val="-5"/>
        </w:rPr>
        <w:t xml:space="preserve"> </w:t>
      </w:r>
      <w:r>
        <w:t>or</w:t>
      </w:r>
      <w:r>
        <w:rPr>
          <w:spacing w:val="-5"/>
        </w:rPr>
        <w:t xml:space="preserve"> </w:t>
      </w:r>
      <w:r>
        <w:t>staff.</w:t>
      </w:r>
      <w:r>
        <w:rPr>
          <w:spacing w:val="-4"/>
        </w:rPr>
        <w:t xml:space="preserve"> </w:t>
      </w:r>
      <w:r>
        <w:t>Permittees</w:t>
      </w:r>
      <w:r>
        <w:rPr>
          <w:spacing w:val="-4"/>
        </w:rPr>
        <w:t xml:space="preserve"> </w:t>
      </w:r>
      <w:r>
        <w:t>shall</w:t>
      </w:r>
      <w:r>
        <w:rPr>
          <w:spacing w:val="-4"/>
        </w:rPr>
        <w:t xml:space="preserve"> </w:t>
      </w:r>
      <w:r>
        <w:t>document</w:t>
      </w:r>
      <w:r>
        <w:rPr>
          <w:spacing w:val="-5"/>
        </w:rPr>
        <w:t xml:space="preserve"> </w:t>
      </w:r>
      <w:r>
        <w:t>and maintain records of the training provided and the staff trained.</w:t>
      </w:r>
    </w:p>
    <w:p w:rsidR="00AD0F0F" w:rsidP="0D6DFEC8" w:rsidRDefault="00AD0F0F" w14:paraId="1BA5A767" w14:textId="77777777">
      <w:pPr>
        <w:pStyle w:val="BodyText"/>
        <w:ind w:left="620" w:right="312"/>
        <w:rPr>
          <w:sz w:val="16"/>
          <w:szCs w:val="16"/>
        </w:rPr>
      </w:pPr>
    </w:p>
    <w:p w:rsidRPr="008726D6" w:rsidR="008726D6" w:rsidP="008726D6" w:rsidRDefault="008726D6" w14:paraId="04D046AF" w14:textId="77777777">
      <w:pPr>
        <w:pStyle w:val="BodyText"/>
        <w:ind w:left="620" w:right="312"/>
      </w:pPr>
      <w:r w:rsidRPr="008726D6">
        <w:rPr>
          <w:b/>
          <w:bCs/>
          <w:u w:val="single"/>
        </w:rPr>
        <w:t>S5.C.9.g</w:t>
      </w:r>
      <w:r w:rsidRPr="008726D6">
        <w:t> </w:t>
      </w:r>
    </w:p>
    <w:p w:rsidR="00AD0F0F" w:rsidRDefault="008726D6" w14:paraId="3C1F183E" w14:textId="6D386CC7">
      <w:pPr>
        <w:pStyle w:val="BodyText"/>
        <w:ind w:left="620" w:right="312"/>
      </w:pPr>
      <w:r w:rsidRPr="008726D6">
        <w:t>Implement an ongoing training program for employees of the Permittee whose primary construction, operations, or maintenance job functions may impact stormwater quality.  The training program shall address the importance of protecting water quality, operation and maintenance standards, inspection procedures, relevant SWPPPs, selecting appropriate BMPs, street sweeper operation, ways to perform their job activities to prevent or minimize impacts to water quality, and procedures for reporting water quality concerns.  Follow-up training shall be provided as needed to address changes in procedures, techniques, requirements, or staffing. Permittees shall document and maintain records of training provided.  The staff training records to be kept include dates, activities or course descriptions, and names and positions of staff in attendance. </w:t>
      </w:r>
    </w:p>
    <w:sectPr w:rsidR="00AD0F0F">
      <w:headerReference w:type="default" r:id="rId36"/>
      <w:footerReference w:type="default" r:id="rId37"/>
      <w:pgSz w:w="12240" w:h="15840" w:orient="portrait"/>
      <w:pgMar w:top="720" w:right="720" w:bottom="720" w:left="720" w:header="0" w:footer="785" w:gutter="0"/>
      <w:cols w:space="720"/>
      <w:headerReference w:type="first" r:id="R9a534eca37ad4fc1"/>
      <w:footerReference w:type="first" r:id="Rf2e71aca357f44d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347B" w:rsidRDefault="00CB347B" w14:paraId="7166B1E0" w14:textId="77777777">
      <w:r>
        <w:separator/>
      </w:r>
    </w:p>
  </w:endnote>
  <w:endnote w:type="continuationSeparator" w:id="0">
    <w:p w:rsidR="00CB347B" w:rsidRDefault="00CB347B" w14:paraId="4DF2E4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5"/>
      <w:gridCol w:w="3425"/>
      <w:gridCol w:w="3425"/>
    </w:tblGrid>
    <w:tr w:rsidR="0D6DFEC8" w:rsidTr="5C14E7CB" w14:paraId="4CFD9DAA" w14:textId="77777777">
      <w:trPr>
        <w:trHeight w:val="300"/>
      </w:trPr>
      <w:tc>
        <w:tcPr>
          <w:tcW w:w="3425" w:type="dxa"/>
          <w:tcMar/>
        </w:tcPr>
        <w:p w:rsidR="0D6DFEC8" w:rsidP="0D6DFEC8" w:rsidRDefault="0D6DFEC8" w14:paraId="7C672D4A" w14:textId="72755657">
          <w:pPr>
            <w:pStyle w:val="Header"/>
            <w:ind w:left="-115"/>
          </w:pPr>
          <w:r w:rsidR="5C14E7CB">
            <w:rPr/>
            <w:t>WW Phase II MS4 Training Plan</w:t>
          </w:r>
        </w:p>
      </w:tc>
      <w:tc>
        <w:tcPr>
          <w:tcW w:w="3425" w:type="dxa"/>
          <w:tcMar/>
        </w:tcPr>
        <w:p w:rsidR="0D6DFEC8" w:rsidP="0D6DFEC8" w:rsidRDefault="0D6DFEC8" w14:paraId="5760187E" w14:textId="62886225">
          <w:pPr>
            <w:pStyle w:val="Header"/>
            <w:jc w:val="center"/>
          </w:pPr>
        </w:p>
      </w:tc>
      <w:tc>
        <w:tcPr>
          <w:tcW w:w="3425" w:type="dxa"/>
          <w:tcMar/>
        </w:tcPr>
        <w:p w:rsidR="0D6DFEC8" w:rsidP="0D6DFEC8" w:rsidRDefault="0D6DFEC8" w14:paraId="54002AE3" w14:textId="345917B2">
          <w:pPr>
            <w:pStyle w:val="Header"/>
            <w:ind w:right="-115"/>
            <w:jc w:val="right"/>
          </w:pPr>
          <w:r>
            <w:fldChar w:fldCharType="begin"/>
          </w:r>
          <w:r>
            <w:instrText>PAGE</w:instrText>
          </w:r>
          <w:r>
            <w:fldChar w:fldCharType="separate"/>
          </w:r>
          <w:r w:rsidR="008E0761">
            <w:rPr>
              <w:noProof/>
            </w:rPr>
            <w:t>1</w:t>
          </w:r>
          <w:r>
            <w:fldChar w:fldCharType="end"/>
          </w:r>
        </w:p>
      </w:tc>
    </w:tr>
  </w:tbl>
  <w:p w:rsidR="0D6DFEC8" w:rsidP="0D6DFEC8" w:rsidRDefault="0D6DFEC8" w14:paraId="63AEC631" w14:textId="5AE74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5"/>
      <w:gridCol w:w="3425"/>
      <w:gridCol w:w="3425"/>
    </w:tblGrid>
    <w:tr w:rsidR="0D6DFEC8" w:rsidTr="0D6DFEC8" w14:paraId="604F558E" w14:textId="77777777">
      <w:trPr>
        <w:trHeight w:val="300"/>
      </w:trPr>
      <w:tc>
        <w:tcPr>
          <w:tcW w:w="3425" w:type="dxa"/>
        </w:tcPr>
        <w:p w:rsidR="0D6DFEC8" w:rsidP="0D6DFEC8" w:rsidRDefault="0D6DFEC8" w14:paraId="36B3E18C" w14:textId="3FED52D2">
          <w:pPr>
            <w:pStyle w:val="Header"/>
            <w:ind w:left="-115"/>
          </w:pPr>
        </w:p>
      </w:tc>
      <w:tc>
        <w:tcPr>
          <w:tcW w:w="3425" w:type="dxa"/>
        </w:tcPr>
        <w:p w:rsidR="0D6DFEC8" w:rsidP="0D6DFEC8" w:rsidRDefault="0D6DFEC8" w14:paraId="42C92C38" w14:textId="2C19C210">
          <w:pPr>
            <w:pStyle w:val="Header"/>
            <w:jc w:val="center"/>
          </w:pPr>
        </w:p>
      </w:tc>
      <w:tc>
        <w:tcPr>
          <w:tcW w:w="3425" w:type="dxa"/>
        </w:tcPr>
        <w:p w:rsidR="0D6DFEC8" w:rsidP="0D6DFEC8" w:rsidRDefault="0D6DFEC8" w14:paraId="2764BAB4" w14:textId="58EEEA0B">
          <w:pPr>
            <w:pStyle w:val="Header"/>
            <w:ind w:right="-115"/>
            <w:jc w:val="right"/>
          </w:pPr>
          <w:r>
            <w:fldChar w:fldCharType="begin"/>
          </w:r>
          <w:r>
            <w:instrText>PAGE</w:instrText>
          </w:r>
          <w:r>
            <w:fldChar w:fldCharType="separate"/>
          </w:r>
          <w:r w:rsidR="008E0761">
            <w:rPr>
              <w:noProof/>
            </w:rPr>
            <w:t>3</w:t>
          </w:r>
          <w:r>
            <w:fldChar w:fldCharType="end"/>
          </w:r>
        </w:p>
      </w:tc>
    </w:tr>
  </w:tbl>
  <w:p w:rsidR="0D6DFEC8" w:rsidP="0D6DFEC8" w:rsidRDefault="0D6DFEC8" w14:paraId="3731E802" w14:textId="025BB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7AD6" w:rsidP="0D6DFEC8" w:rsidRDefault="00176B86" w14:paraId="6132E1A5" w14:textId="609594CA">
    <w:pPr>
      <w:pStyle w:val="Footer"/>
      <w:jc w:val="right"/>
    </w:pPr>
    <w:r>
      <w:fldChar w:fldCharType="begin"/>
    </w:r>
    <w:r>
      <w:instrText>PAGE</w:instrText>
    </w:r>
    <w:r>
      <w:fldChar w:fldCharType="separate"/>
    </w:r>
    <w:r w:rsidR="008E0761">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7AD6" w:rsidP="0D6DFEC8" w:rsidRDefault="00176B86" w14:paraId="4E679B29" w14:textId="4F572B5F">
    <w:pPr>
      <w:pStyle w:val="Footer"/>
      <w:jc w:val="right"/>
    </w:pPr>
    <w:r>
      <w:fldChar w:fldCharType="begin"/>
    </w:r>
    <w:r>
      <w:instrText>PAGE</w:instrText>
    </w:r>
    <w:r>
      <w:fldChar w:fldCharType="separate"/>
    </w:r>
    <w:r w:rsidR="008E0761">
      <w:rPr>
        <w:noProof/>
      </w:rPr>
      <w:t>10</w:t>
    </w:r>
    <w:r>
      <w:fldChar w:fldCharType="end"/>
    </w: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25"/>
      <w:gridCol w:w="3425"/>
      <w:gridCol w:w="3425"/>
    </w:tblGrid>
    <w:tr w:rsidR="5C14E7CB" w:rsidTr="5C14E7CB" w14:paraId="796FCFCD">
      <w:trPr>
        <w:trHeight w:val="300"/>
      </w:trPr>
      <w:tc>
        <w:tcPr>
          <w:tcW w:w="3425" w:type="dxa"/>
          <w:tcMar/>
        </w:tcPr>
        <w:p w:rsidR="5C14E7CB" w:rsidP="5C14E7CB" w:rsidRDefault="5C14E7CB" w14:paraId="563CE379" w14:textId="5B1E6BE8">
          <w:pPr>
            <w:pStyle w:val="Header"/>
            <w:bidi w:val="0"/>
            <w:ind w:left="-115"/>
            <w:jc w:val="left"/>
          </w:pPr>
        </w:p>
      </w:tc>
      <w:tc>
        <w:tcPr>
          <w:tcW w:w="3425" w:type="dxa"/>
          <w:tcMar/>
        </w:tcPr>
        <w:p w:rsidR="5C14E7CB" w:rsidP="5C14E7CB" w:rsidRDefault="5C14E7CB" w14:paraId="7947F722" w14:textId="131256B2">
          <w:pPr>
            <w:pStyle w:val="Header"/>
            <w:bidi w:val="0"/>
            <w:jc w:val="center"/>
          </w:pPr>
        </w:p>
      </w:tc>
      <w:tc>
        <w:tcPr>
          <w:tcW w:w="3425" w:type="dxa"/>
          <w:tcMar/>
        </w:tcPr>
        <w:p w:rsidR="5C14E7CB" w:rsidP="5C14E7CB" w:rsidRDefault="5C14E7CB" w14:paraId="13DE175C" w14:textId="2D312A20">
          <w:pPr>
            <w:pStyle w:val="Header"/>
            <w:bidi w:val="0"/>
            <w:ind w:right="-115"/>
            <w:jc w:val="right"/>
          </w:pPr>
        </w:p>
      </w:tc>
    </w:tr>
  </w:tbl>
  <w:p w:rsidR="5C14E7CB" w:rsidP="5C14E7CB" w:rsidRDefault="5C14E7CB" w14:paraId="68443C6E" w14:textId="682FCCE4">
    <w:pPr>
      <w:pStyle w:val="Footer"/>
      <w:bidi w:val="0"/>
    </w:pPr>
  </w:p>
</w:ftr>
</file>

<file path=word/footer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25"/>
      <w:gridCol w:w="3425"/>
      <w:gridCol w:w="3425"/>
    </w:tblGrid>
    <w:tr w:rsidR="5C14E7CB" w:rsidTr="5C14E7CB" w14:paraId="4395C252">
      <w:trPr>
        <w:trHeight w:val="300"/>
      </w:trPr>
      <w:tc>
        <w:tcPr>
          <w:tcW w:w="3425" w:type="dxa"/>
          <w:tcMar/>
        </w:tcPr>
        <w:p w:rsidR="5C14E7CB" w:rsidP="5C14E7CB" w:rsidRDefault="5C14E7CB" w14:paraId="40EED023" w14:textId="01D3EF06">
          <w:pPr>
            <w:pStyle w:val="Header"/>
            <w:bidi w:val="0"/>
            <w:ind w:left="-115"/>
            <w:jc w:val="left"/>
          </w:pPr>
        </w:p>
      </w:tc>
      <w:tc>
        <w:tcPr>
          <w:tcW w:w="3425" w:type="dxa"/>
          <w:tcMar/>
        </w:tcPr>
        <w:p w:rsidR="5C14E7CB" w:rsidP="5C14E7CB" w:rsidRDefault="5C14E7CB" w14:paraId="05673C1D" w14:textId="628871DA">
          <w:pPr>
            <w:pStyle w:val="Header"/>
            <w:bidi w:val="0"/>
            <w:jc w:val="center"/>
          </w:pPr>
        </w:p>
      </w:tc>
      <w:tc>
        <w:tcPr>
          <w:tcW w:w="3425" w:type="dxa"/>
          <w:tcMar/>
        </w:tcPr>
        <w:p w:rsidR="5C14E7CB" w:rsidP="5C14E7CB" w:rsidRDefault="5C14E7CB" w14:paraId="3BEAA883" w14:textId="62BD4E83">
          <w:pPr>
            <w:pStyle w:val="Header"/>
            <w:bidi w:val="0"/>
            <w:ind w:right="-115"/>
            <w:jc w:val="right"/>
          </w:pPr>
        </w:p>
      </w:tc>
    </w:tr>
  </w:tbl>
  <w:p w:rsidR="5C14E7CB" w:rsidP="5C14E7CB" w:rsidRDefault="5C14E7CB" w14:paraId="3963B64E" w14:textId="5832343B">
    <w:pPr>
      <w:pStyle w:val="Footer"/>
      <w:bidi w:val="0"/>
    </w:pPr>
  </w:p>
</w:ftr>
</file>

<file path=word/footer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25"/>
      <w:gridCol w:w="3425"/>
      <w:gridCol w:w="3425"/>
    </w:tblGrid>
    <w:tr w:rsidR="5C14E7CB" w:rsidTr="5C14E7CB" w14:paraId="7D2BCCFC">
      <w:trPr>
        <w:trHeight w:val="300"/>
      </w:trPr>
      <w:tc>
        <w:tcPr>
          <w:tcW w:w="3425" w:type="dxa"/>
          <w:tcMar/>
        </w:tcPr>
        <w:p w:rsidR="5C14E7CB" w:rsidP="5C14E7CB" w:rsidRDefault="5C14E7CB" w14:paraId="593D22F1" w14:textId="41CA46CC">
          <w:pPr>
            <w:pStyle w:val="Header"/>
            <w:bidi w:val="0"/>
            <w:ind w:left="-115"/>
            <w:jc w:val="left"/>
          </w:pPr>
        </w:p>
      </w:tc>
      <w:tc>
        <w:tcPr>
          <w:tcW w:w="3425" w:type="dxa"/>
          <w:tcMar/>
        </w:tcPr>
        <w:p w:rsidR="5C14E7CB" w:rsidP="5C14E7CB" w:rsidRDefault="5C14E7CB" w14:paraId="4CEC6078" w14:textId="465E7377">
          <w:pPr>
            <w:pStyle w:val="Header"/>
            <w:bidi w:val="0"/>
            <w:jc w:val="center"/>
          </w:pPr>
        </w:p>
      </w:tc>
      <w:tc>
        <w:tcPr>
          <w:tcW w:w="3425" w:type="dxa"/>
          <w:tcMar/>
        </w:tcPr>
        <w:p w:rsidR="5C14E7CB" w:rsidP="5C14E7CB" w:rsidRDefault="5C14E7CB" w14:paraId="4D3E73F7" w14:textId="6D24ECA1">
          <w:pPr>
            <w:pStyle w:val="Header"/>
            <w:bidi w:val="0"/>
            <w:ind w:right="-115"/>
            <w:jc w:val="right"/>
          </w:pPr>
        </w:p>
      </w:tc>
    </w:tr>
  </w:tbl>
  <w:p w:rsidR="5C14E7CB" w:rsidP="5C14E7CB" w:rsidRDefault="5C14E7CB" w14:paraId="7B6677EF" w14:textId="71D496D7">
    <w:pPr>
      <w:pStyle w:val="Footer"/>
      <w:bidi w:val="0"/>
    </w:pPr>
  </w:p>
</w:ftr>
</file>

<file path=word/footer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C14E7CB" w:rsidTr="5C14E7CB" w14:paraId="0E43F2AA">
      <w:trPr>
        <w:trHeight w:val="300"/>
      </w:trPr>
      <w:tc>
        <w:tcPr>
          <w:tcW w:w="3600" w:type="dxa"/>
          <w:tcMar/>
        </w:tcPr>
        <w:p w:rsidR="5C14E7CB" w:rsidP="5C14E7CB" w:rsidRDefault="5C14E7CB" w14:paraId="753D584D" w14:textId="39117D85">
          <w:pPr>
            <w:pStyle w:val="Header"/>
            <w:bidi w:val="0"/>
            <w:ind w:left="-115"/>
            <w:jc w:val="left"/>
          </w:pPr>
        </w:p>
      </w:tc>
      <w:tc>
        <w:tcPr>
          <w:tcW w:w="3600" w:type="dxa"/>
          <w:tcMar/>
        </w:tcPr>
        <w:p w:rsidR="5C14E7CB" w:rsidP="5C14E7CB" w:rsidRDefault="5C14E7CB" w14:paraId="576C7B53" w14:textId="24E39369">
          <w:pPr>
            <w:pStyle w:val="Header"/>
            <w:bidi w:val="0"/>
            <w:jc w:val="center"/>
          </w:pPr>
        </w:p>
      </w:tc>
      <w:tc>
        <w:tcPr>
          <w:tcW w:w="3600" w:type="dxa"/>
          <w:tcMar/>
        </w:tcPr>
        <w:p w:rsidR="5C14E7CB" w:rsidP="5C14E7CB" w:rsidRDefault="5C14E7CB" w14:paraId="6E428A72" w14:textId="1054C919">
          <w:pPr>
            <w:pStyle w:val="Header"/>
            <w:bidi w:val="0"/>
            <w:ind w:right="-115"/>
            <w:jc w:val="right"/>
          </w:pPr>
        </w:p>
      </w:tc>
    </w:tr>
  </w:tbl>
  <w:p w:rsidR="5C14E7CB" w:rsidP="5C14E7CB" w:rsidRDefault="5C14E7CB" w14:paraId="26256064" w14:textId="78DE7BB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347B" w:rsidRDefault="00CB347B" w14:paraId="21514698" w14:textId="77777777">
      <w:r>
        <w:separator/>
      </w:r>
    </w:p>
  </w:footnote>
  <w:footnote w:type="continuationSeparator" w:id="0">
    <w:p w:rsidR="00CB347B" w:rsidRDefault="00CB347B" w14:paraId="21E660D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5"/>
      <w:gridCol w:w="3425"/>
      <w:gridCol w:w="3425"/>
    </w:tblGrid>
    <w:tr w:rsidR="0D6DFEC8" w:rsidTr="0D6DFEC8" w14:paraId="3A8C751A" w14:textId="77777777">
      <w:trPr>
        <w:trHeight w:val="300"/>
      </w:trPr>
      <w:tc>
        <w:tcPr>
          <w:tcW w:w="3425" w:type="dxa"/>
        </w:tcPr>
        <w:p w:rsidR="0D6DFEC8" w:rsidP="0D6DFEC8" w:rsidRDefault="0D6DFEC8" w14:paraId="36C26005" w14:textId="42B2C59E">
          <w:pPr>
            <w:pStyle w:val="Header"/>
            <w:ind w:left="-115"/>
          </w:pPr>
        </w:p>
      </w:tc>
      <w:tc>
        <w:tcPr>
          <w:tcW w:w="3425" w:type="dxa"/>
        </w:tcPr>
        <w:p w:rsidR="0D6DFEC8" w:rsidP="0D6DFEC8" w:rsidRDefault="0D6DFEC8" w14:paraId="273C7F3A" w14:textId="65BE8D78">
          <w:pPr>
            <w:pStyle w:val="Header"/>
            <w:jc w:val="center"/>
          </w:pPr>
        </w:p>
      </w:tc>
      <w:tc>
        <w:tcPr>
          <w:tcW w:w="3425" w:type="dxa"/>
        </w:tcPr>
        <w:p w:rsidR="0D6DFEC8" w:rsidP="0D6DFEC8" w:rsidRDefault="0D6DFEC8" w14:paraId="4F1411D6" w14:textId="5F742EA0">
          <w:pPr>
            <w:pStyle w:val="Header"/>
            <w:ind w:right="-115"/>
            <w:jc w:val="right"/>
          </w:pPr>
        </w:p>
      </w:tc>
    </w:tr>
  </w:tbl>
  <w:p w:rsidR="0D6DFEC8" w:rsidP="0D6DFEC8" w:rsidRDefault="0D6DFEC8" w14:paraId="66FFB6C0" w14:textId="0C177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5"/>
      <w:gridCol w:w="3425"/>
      <w:gridCol w:w="3425"/>
    </w:tblGrid>
    <w:tr w:rsidR="0D6DFEC8" w:rsidTr="0D6DFEC8" w14:paraId="2F6AF3F9" w14:textId="77777777">
      <w:trPr>
        <w:trHeight w:val="300"/>
      </w:trPr>
      <w:tc>
        <w:tcPr>
          <w:tcW w:w="3425" w:type="dxa"/>
        </w:tcPr>
        <w:p w:rsidR="0D6DFEC8" w:rsidP="0D6DFEC8" w:rsidRDefault="0D6DFEC8" w14:paraId="17F24A63" w14:textId="1623875E">
          <w:pPr>
            <w:pStyle w:val="Header"/>
            <w:ind w:left="-115"/>
          </w:pPr>
        </w:p>
      </w:tc>
      <w:tc>
        <w:tcPr>
          <w:tcW w:w="3425" w:type="dxa"/>
        </w:tcPr>
        <w:p w:rsidR="0D6DFEC8" w:rsidP="0D6DFEC8" w:rsidRDefault="0D6DFEC8" w14:paraId="117475B6" w14:textId="2325F7DF">
          <w:pPr>
            <w:pStyle w:val="Header"/>
            <w:jc w:val="center"/>
          </w:pPr>
        </w:p>
      </w:tc>
      <w:tc>
        <w:tcPr>
          <w:tcW w:w="3425" w:type="dxa"/>
        </w:tcPr>
        <w:p w:rsidR="0D6DFEC8" w:rsidP="0D6DFEC8" w:rsidRDefault="0D6DFEC8" w14:paraId="10DA740B" w14:textId="06FB3942">
          <w:pPr>
            <w:pStyle w:val="Header"/>
            <w:ind w:right="-115"/>
            <w:jc w:val="right"/>
          </w:pPr>
        </w:p>
      </w:tc>
    </w:tr>
  </w:tbl>
  <w:p w:rsidR="0D6DFEC8" w:rsidP="0D6DFEC8" w:rsidRDefault="0D6DFEC8" w14:paraId="3ACD58E6" w14:textId="37BD6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5"/>
      <w:gridCol w:w="3425"/>
      <w:gridCol w:w="3425"/>
    </w:tblGrid>
    <w:tr w:rsidR="0D6DFEC8" w:rsidTr="0D6DFEC8" w14:paraId="77B83CEA" w14:textId="77777777">
      <w:trPr>
        <w:trHeight w:val="300"/>
      </w:trPr>
      <w:tc>
        <w:tcPr>
          <w:tcW w:w="3425" w:type="dxa"/>
        </w:tcPr>
        <w:p w:rsidR="0D6DFEC8" w:rsidP="0D6DFEC8" w:rsidRDefault="0D6DFEC8" w14:paraId="1B0920DE" w14:textId="288D1B89">
          <w:pPr>
            <w:pStyle w:val="Header"/>
            <w:ind w:left="-115"/>
          </w:pPr>
        </w:p>
      </w:tc>
      <w:tc>
        <w:tcPr>
          <w:tcW w:w="3425" w:type="dxa"/>
        </w:tcPr>
        <w:p w:rsidR="0D6DFEC8" w:rsidP="0D6DFEC8" w:rsidRDefault="0D6DFEC8" w14:paraId="61675624" w14:textId="614BEFB0">
          <w:pPr>
            <w:pStyle w:val="Header"/>
            <w:jc w:val="center"/>
          </w:pPr>
        </w:p>
      </w:tc>
      <w:tc>
        <w:tcPr>
          <w:tcW w:w="3425" w:type="dxa"/>
        </w:tcPr>
        <w:p w:rsidR="0D6DFEC8" w:rsidP="0D6DFEC8" w:rsidRDefault="0D6DFEC8" w14:paraId="1EF5A637" w14:textId="461CE97A">
          <w:pPr>
            <w:pStyle w:val="Header"/>
            <w:ind w:right="-115"/>
            <w:jc w:val="right"/>
          </w:pPr>
        </w:p>
      </w:tc>
    </w:tr>
  </w:tbl>
  <w:p w:rsidR="0D6DFEC8" w:rsidP="0D6DFEC8" w:rsidRDefault="0D6DFEC8" w14:paraId="50918D76" w14:textId="4E9DFE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5"/>
      <w:gridCol w:w="3425"/>
      <w:gridCol w:w="3425"/>
    </w:tblGrid>
    <w:tr w:rsidR="0D6DFEC8" w:rsidTr="0D6DFEC8" w14:paraId="7D98D7F3" w14:textId="77777777">
      <w:trPr>
        <w:trHeight w:val="300"/>
      </w:trPr>
      <w:tc>
        <w:tcPr>
          <w:tcW w:w="3425" w:type="dxa"/>
        </w:tcPr>
        <w:p w:rsidR="0D6DFEC8" w:rsidP="0D6DFEC8" w:rsidRDefault="0D6DFEC8" w14:paraId="1F6F2150" w14:textId="3F8A52BB">
          <w:pPr>
            <w:pStyle w:val="Header"/>
            <w:ind w:left="-115"/>
          </w:pPr>
        </w:p>
      </w:tc>
      <w:tc>
        <w:tcPr>
          <w:tcW w:w="3425" w:type="dxa"/>
        </w:tcPr>
        <w:p w:rsidR="0D6DFEC8" w:rsidP="0D6DFEC8" w:rsidRDefault="0D6DFEC8" w14:paraId="68283E03" w14:textId="532461DB">
          <w:pPr>
            <w:pStyle w:val="Header"/>
            <w:jc w:val="center"/>
          </w:pPr>
        </w:p>
      </w:tc>
      <w:tc>
        <w:tcPr>
          <w:tcW w:w="3425" w:type="dxa"/>
        </w:tcPr>
        <w:p w:rsidR="0D6DFEC8" w:rsidP="0D6DFEC8" w:rsidRDefault="0D6DFEC8" w14:paraId="16E131DF" w14:textId="3D8DB504">
          <w:pPr>
            <w:pStyle w:val="Header"/>
            <w:ind w:right="-115"/>
            <w:jc w:val="right"/>
          </w:pPr>
        </w:p>
      </w:tc>
    </w:tr>
  </w:tbl>
  <w:p w:rsidR="0D6DFEC8" w:rsidP="0D6DFEC8" w:rsidRDefault="0D6DFEC8" w14:paraId="4F79C95E" w14:textId="7A3FCAD2">
    <w:pPr>
      <w:pStyle w:val="Header"/>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25"/>
      <w:gridCol w:w="3425"/>
      <w:gridCol w:w="3425"/>
    </w:tblGrid>
    <w:tr w:rsidR="5C14E7CB" w:rsidTr="5C14E7CB" w14:paraId="76DA864F">
      <w:trPr>
        <w:trHeight w:val="300"/>
      </w:trPr>
      <w:tc>
        <w:tcPr>
          <w:tcW w:w="3425" w:type="dxa"/>
          <w:tcMar/>
        </w:tcPr>
        <w:p w:rsidR="5C14E7CB" w:rsidP="5C14E7CB" w:rsidRDefault="5C14E7CB" w14:paraId="7FF2A8DF" w14:textId="5F48ADAD">
          <w:pPr>
            <w:pStyle w:val="Header"/>
            <w:bidi w:val="0"/>
            <w:ind w:left="-115"/>
            <w:jc w:val="left"/>
          </w:pPr>
        </w:p>
      </w:tc>
      <w:tc>
        <w:tcPr>
          <w:tcW w:w="3425" w:type="dxa"/>
          <w:tcMar/>
        </w:tcPr>
        <w:p w:rsidR="5C14E7CB" w:rsidP="5C14E7CB" w:rsidRDefault="5C14E7CB" w14:paraId="77E86D7E" w14:textId="4B3E7556">
          <w:pPr>
            <w:pStyle w:val="Header"/>
            <w:bidi w:val="0"/>
            <w:jc w:val="center"/>
          </w:pPr>
        </w:p>
      </w:tc>
      <w:tc>
        <w:tcPr>
          <w:tcW w:w="3425" w:type="dxa"/>
          <w:tcMar/>
        </w:tcPr>
        <w:p w:rsidR="5C14E7CB" w:rsidP="5C14E7CB" w:rsidRDefault="5C14E7CB" w14:paraId="01E391EE" w14:textId="489D3FEA">
          <w:pPr>
            <w:pStyle w:val="Header"/>
            <w:bidi w:val="0"/>
            <w:ind w:right="-115"/>
            <w:jc w:val="right"/>
          </w:pPr>
        </w:p>
      </w:tc>
    </w:tr>
  </w:tbl>
  <w:p w:rsidR="5C14E7CB" w:rsidP="5C14E7CB" w:rsidRDefault="5C14E7CB" w14:paraId="673106CE" w14:textId="14E84E77">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25"/>
      <w:gridCol w:w="3425"/>
      <w:gridCol w:w="3425"/>
    </w:tblGrid>
    <w:tr w:rsidR="5C14E7CB" w:rsidTr="5C14E7CB" w14:paraId="7ECE5E1F">
      <w:trPr>
        <w:trHeight w:val="300"/>
      </w:trPr>
      <w:tc>
        <w:tcPr>
          <w:tcW w:w="3425" w:type="dxa"/>
          <w:tcMar/>
        </w:tcPr>
        <w:p w:rsidR="5C14E7CB" w:rsidP="5C14E7CB" w:rsidRDefault="5C14E7CB" w14:paraId="7F7E8C31" w14:textId="4AA13296">
          <w:pPr>
            <w:pStyle w:val="Header"/>
            <w:bidi w:val="0"/>
            <w:ind w:left="-115"/>
            <w:jc w:val="left"/>
          </w:pPr>
        </w:p>
      </w:tc>
      <w:tc>
        <w:tcPr>
          <w:tcW w:w="3425" w:type="dxa"/>
          <w:tcMar/>
        </w:tcPr>
        <w:p w:rsidR="5C14E7CB" w:rsidP="5C14E7CB" w:rsidRDefault="5C14E7CB" w14:paraId="0CDB94FB" w14:textId="5C801DD6">
          <w:pPr>
            <w:pStyle w:val="Header"/>
            <w:bidi w:val="0"/>
            <w:jc w:val="center"/>
          </w:pPr>
        </w:p>
      </w:tc>
      <w:tc>
        <w:tcPr>
          <w:tcW w:w="3425" w:type="dxa"/>
          <w:tcMar/>
        </w:tcPr>
        <w:p w:rsidR="5C14E7CB" w:rsidP="5C14E7CB" w:rsidRDefault="5C14E7CB" w14:paraId="74807B80" w14:textId="1C06CB02">
          <w:pPr>
            <w:pStyle w:val="Header"/>
            <w:bidi w:val="0"/>
            <w:ind w:right="-115"/>
            <w:jc w:val="right"/>
          </w:pPr>
        </w:p>
      </w:tc>
    </w:tr>
  </w:tbl>
  <w:p w:rsidR="5C14E7CB" w:rsidP="5C14E7CB" w:rsidRDefault="5C14E7CB" w14:paraId="1E30F2F4" w14:textId="79B8DC38">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25"/>
      <w:gridCol w:w="3425"/>
      <w:gridCol w:w="3425"/>
    </w:tblGrid>
    <w:tr w:rsidR="5C14E7CB" w:rsidTr="5C14E7CB" w14:paraId="11CB2AAA">
      <w:trPr>
        <w:trHeight w:val="300"/>
      </w:trPr>
      <w:tc>
        <w:tcPr>
          <w:tcW w:w="3425" w:type="dxa"/>
          <w:tcMar/>
        </w:tcPr>
        <w:p w:rsidR="5C14E7CB" w:rsidP="5C14E7CB" w:rsidRDefault="5C14E7CB" w14:paraId="7C03D1E1" w14:textId="583D9A6C">
          <w:pPr>
            <w:pStyle w:val="Header"/>
            <w:bidi w:val="0"/>
            <w:ind w:left="-115"/>
            <w:jc w:val="left"/>
          </w:pPr>
        </w:p>
      </w:tc>
      <w:tc>
        <w:tcPr>
          <w:tcW w:w="3425" w:type="dxa"/>
          <w:tcMar/>
        </w:tcPr>
        <w:p w:rsidR="5C14E7CB" w:rsidP="5C14E7CB" w:rsidRDefault="5C14E7CB" w14:paraId="4E188176" w14:textId="066C2DCA">
          <w:pPr>
            <w:pStyle w:val="Header"/>
            <w:bidi w:val="0"/>
            <w:jc w:val="center"/>
          </w:pPr>
        </w:p>
      </w:tc>
      <w:tc>
        <w:tcPr>
          <w:tcW w:w="3425" w:type="dxa"/>
          <w:tcMar/>
        </w:tcPr>
        <w:p w:rsidR="5C14E7CB" w:rsidP="5C14E7CB" w:rsidRDefault="5C14E7CB" w14:paraId="1AAAD7E1" w14:textId="5ABF6D59">
          <w:pPr>
            <w:pStyle w:val="Header"/>
            <w:bidi w:val="0"/>
            <w:ind w:right="-115"/>
            <w:jc w:val="right"/>
          </w:pPr>
        </w:p>
      </w:tc>
    </w:tr>
  </w:tbl>
  <w:p w:rsidR="5C14E7CB" w:rsidP="5C14E7CB" w:rsidRDefault="5C14E7CB" w14:paraId="4AF21F32" w14:textId="5FC3293B">
    <w:pPr>
      <w:pStyle w:val="Header"/>
      <w:bidi w:val="0"/>
    </w:pPr>
  </w:p>
</w:hdr>
</file>

<file path=word/header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C14E7CB" w:rsidTr="5C14E7CB" w14:paraId="6EA9156A">
      <w:trPr>
        <w:trHeight w:val="300"/>
      </w:trPr>
      <w:tc>
        <w:tcPr>
          <w:tcW w:w="3600" w:type="dxa"/>
          <w:tcMar/>
        </w:tcPr>
        <w:p w:rsidR="5C14E7CB" w:rsidP="5C14E7CB" w:rsidRDefault="5C14E7CB" w14:paraId="570CC77A" w14:textId="5A6C62C7">
          <w:pPr>
            <w:pStyle w:val="Header"/>
            <w:bidi w:val="0"/>
            <w:ind w:left="-115"/>
            <w:jc w:val="left"/>
          </w:pPr>
        </w:p>
      </w:tc>
      <w:tc>
        <w:tcPr>
          <w:tcW w:w="3600" w:type="dxa"/>
          <w:tcMar/>
        </w:tcPr>
        <w:p w:rsidR="5C14E7CB" w:rsidP="5C14E7CB" w:rsidRDefault="5C14E7CB" w14:paraId="735290A1" w14:textId="0DA4580F">
          <w:pPr>
            <w:pStyle w:val="Header"/>
            <w:bidi w:val="0"/>
            <w:jc w:val="center"/>
          </w:pPr>
        </w:p>
      </w:tc>
      <w:tc>
        <w:tcPr>
          <w:tcW w:w="3600" w:type="dxa"/>
          <w:tcMar/>
        </w:tcPr>
        <w:p w:rsidR="5C14E7CB" w:rsidP="5C14E7CB" w:rsidRDefault="5C14E7CB" w14:paraId="1941C2B6" w14:textId="23DABBEB">
          <w:pPr>
            <w:pStyle w:val="Header"/>
            <w:bidi w:val="0"/>
            <w:ind w:right="-115"/>
            <w:jc w:val="right"/>
          </w:pPr>
        </w:p>
      </w:tc>
    </w:tr>
  </w:tbl>
  <w:p w:rsidR="5C14E7CB" w:rsidP="5C14E7CB" w:rsidRDefault="5C14E7CB" w14:paraId="2F3BF2E5" w14:textId="07134CA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7222"/>
    <w:multiLevelType w:val="multilevel"/>
    <w:tmpl w:val="89F85C7C"/>
    <w:lvl w:ilvl="0">
      <w:start w:val="3"/>
      <w:numFmt w:val="decimal"/>
      <w:lvlText w:val="%1"/>
      <w:lvlJc w:val="left"/>
      <w:pPr>
        <w:ind w:left="2060" w:hanging="361"/>
      </w:pPr>
      <w:rPr>
        <w:rFonts w:hint="default"/>
        <w:lang w:val="en-US" w:eastAsia="en-US" w:bidi="ar-SA"/>
      </w:rPr>
    </w:lvl>
    <w:lvl w:ilvl="1">
      <w:start w:val="1"/>
      <w:numFmt w:val="decimal"/>
      <w:lvlText w:val="%1.%2"/>
      <w:lvlJc w:val="left"/>
      <w:pPr>
        <w:ind w:left="2060" w:hanging="361"/>
      </w:pPr>
      <w:rPr>
        <w:rFonts w:hint="default" w:ascii="Calibri" w:hAnsi="Calibri" w:eastAsia="Calibri" w:cs="Calibri"/>
        <w:b/>
        <w:bCs/>
        <w:i w:val="0"/>
        <w:iCs w:val="0"/>
        <w:spacing w:val="-1"/>
        <w:w w:val="100"/>
        <w:sz w:val="24"/>
        <w:szCs w:val="24"/>
        <w:lang w:val="en-US" w:eastAsia="en-US" w:bidi="ar-SA"/>
      </w:rPr>
    </w:lvl>
    <w:lvl w:ilvl="2">
      <w:numFmt w:val="bullet"/>
      <w:lvlText w:val="•"/>
      <w:lvlJc w:val="left"/>
      <w:pPr>
        <w:ind w:left="3704" w:hanging="361"/>
      </w:pPr>
      <w:rPr>
        <w:rFonts w:hint="default"/>
        <w:lang w:val="en-US" w:eastAsia="en-US" w:bidi="ar-SA"/>
      </w:rPr>
    </w:lvl>
    <w:lvl w:ilvl="3">
      <w:numFmt w:val="bullet"/>
      <w:lvlText w:val="•"/>
      <w:lvlJc w:val="left"/>
      <w:pPr>
        <w:ind w:left="4526" w:hanging="361"/>
      </w:pPr>
      <w:rPr>
        <w:rFonts w:hint="default"/>
        <w:lang w:val="en-US" w:eastAsia="en-US" w:bidi="ar-SA"/>
      </w:rPr>
    </w:lvl>
    <w:lvl w:ilvl="4">
      <w:numFmt w:val="bullet"/>
      <w:lvlText w:val="•"/>
      <w:lvlJc w:val="left"/>
      <w:pPr>
        <w:ind w:left="5348" w:hanging="361"/>
      </w:pPr>
      <w:rPr>
        <w:rFonts w:hint="default"/>
        <w:lang w:val="en-US" w:eastAsia="en-US" w:bidi="ar-SA"/>
      </w:rPr>
    </w:lvl>
    <w:lvl w:ilvl="5">
      <w:numFmt w:val="bullet"/>
      <w:lvlText w:val="•"/>
      <w:lvlJc w:val="left"/>
      <w:pPr>
        <w:ind w:left="6170" w:hanging="361"/>
      </w:pPr>
      <w:rPr>
        <w:rFonts w:hint="default"/>
        <w:lang w:val="en-US" w:eastAsia="en-US" w:bidi="ar-SA"/>
      </w:rPr>
    </w:lvl>
    <w:lvl w:ilvl="6">
      <w:numFmt w:val="bullet"/>
      <w:lvlText w:val="•"/>
      <w:lvlJc w:val="left"/>
      <w:pPr>
        <w:ind w:left="6992" w:hanging="361"/>
      </w:pPr>
      <w:rPr>
        <w:rFonts w:hint="default"/>
        <w:lang w:val="en-US" w:eastAsia="en-US" w:bidi="ar-SA"/>
      </w:rPr>
    </w:lvl>
    <w:lvl w:ilvl="7">
      <w:numFmt w:val="bullet"/>
      <w:lvlText w:val="•"/>
      <w:lvlJc w:val="left"/>
      <w:pPr>
        <w:ind w:left="7814" w:hanging="361"/>
      </w:pPr>
      <w:rPr>
        <w:rFonts w:hint="default"/>
        <w:lang w:val="en-US" w:eastAsia="en-US" w:bidi="ar-SA"/>
      </w:rPr>
    </w:lvl>
    <w:lvl w:ilvl="8">
      <w:numFmt w:val="bullet"/>
      <w:lvlText w:val="•"/>
      <w:lvlJc w:val="left"/>
      <w:pPr>
        <w:ind w:left="8636" w:hanging="361"/>
      </w:pPr>
      <w:rPr>
        <w:rFonts w:hint="default"/>
        <w:lang w:val="en-US" w:eastAsia="en-US" w:bidi="ar-SA"/>
      </w:rPr>
    </w:lvl>
  </w:abstractNum>
  <w:abstractNum w:abstractNumId="1" w15:restartNumberingAfterBreak="0">
    <w:nsid w:val="08F975E8"/>
    <w:multiLevelType w:val="hybridMultilevel"/>
    <w:tmpl w:val="1AC8BB48"/>
    <w:lvl w:ilvl="0" w:tplc="6EA4E582">
      <w:numFmt w:val="bullet"/>
      <w:lvlText w:val=""/>
      <w:lvlJc w:val="left"/>
      <w:pPr>
        <w:ind w:left="257" w:hanging="207"/>
      </w:pPr>
      <w:rPr>
        <w:rFonts w:hint="default" w:ascii="Wingdings" w:hAnsi="Wingdings" w:eastAsia="Wingdings" w:cs="Wingdings"/>
        <w:b w:val="0"/>
        <w:bCs w:val="0"/>
        <w:i w:val="0"/>
        <w:iCs w:val="0"/>
        <w:spacing w:val="0"/>
        <w:w w:val="99"/>
        <w:sz w:val="16"/>
        <w:szCs w:val="16"/>
        <w:lang w:val="en-US" w:eastAsia="en-US" w:bidi="ar-SA"/>
      </w:rPr>
    </w:lvl>
    <w:lvl w:ilvl="1" w:tplc="57F25DB6">
      <w:numFmt w:val="bullet"/>
      <w:lvlText w:val="•"/>
      <w:lvlJc w:val="left"/>
      <w:pPr>
        <w:ind w:left="471" w:hanging="207"/>
      </w:pPr>
      <w:rPr>
        <w:rFonts w:hint="default"/>
        <w:lang w:val="en-US" w:eastAsia="en-US" w:bidi="ar-SA"/>
      </w:rPr>
    </w:lvl>
    <w:lvl w:ilvl="2" w:tplc="9164537C">
      <w:numFmt w:val="bullet"/>
      <w:lvlText w:val="•"/>
      <w:lvlJc w:val="left"/>
      <w:pPr>
        <w:ind w:left="683" w:hanging="207"/>
      </w:pPr>
      <w:rPr>
        <w:rFonts w:hint="default"/>
        <w:lang w:val="en-US" w:eastAsia="en-US" w:bidi="ar-SA"/>
      </w:rPr>
    </w:lvl>
    <w:lvl w:ilvl="3" w:tplc="4C1E850C">
      <w:numFmt w:val="bullet"/>
      <w:lvlText w:val="•"/>
      <w:lvlJc w:val="left"/>
      <w:pPr>
        <w:ind w:left="894" w:hanging="207"/>
      </w:pPr>
      <w:rPr>
        <w:rFonts w:hint="default"/>
        <w:lang w:val="en-US" w:eastAsia="en-US" w:bidi="ar-SA"/>
      </w:rPr>
    </w:lvl>
    <w:lvl w:ilvl="4" w:tplc="B3BA8580">
      <w:numFmt w:val="bullet"/>
      <w:lvlText w:val="•"/>
      <w:lvlJc w:val="left"/>
      <w:pPr>
        <w:ind w:left="1106" w:hanging="207"/>
      </w:pPr>
      <w:rPr>
        <w:rFonts w:hint="default"/>
        <w:lang w:val="en-US" w:eastAsia="en-US" w:bidi="ar-SA"/>
      </w:rPr>
    </w:lvl>
    <w:lvl w:ilvl="5" w:tplc="E8A47622">
      <w:numFmt w:val="bullet"/>
      <w:lvlText w:val="•"/>
      <w:lvlJc w:val="left"/>
      <w:pPr>
        <w:ind w:left="1317" w:hanging="207"/>
      </w:pPr>
      <w:rPr>
        <w:rFonts w:hint="default"/>
        <w:lang w:val="en-US" w:eastAsia="en-US" w:bidi="ar-SA"/>
      </w:rPr>
    </w:lvl>
    <w:lvl w:ilvl="6" w:tplc="903AABD8">
      <w:numFmt w:val="bullet"/>
      <w:lvlText w:val="•"/>
      <w:lvlJc w:val="left"/>
      <w:pPr>
        <w:ind w:left="1529" w:hanging="207"/>
      </w:pPr>
      <w:rPr>
        <w:rFonts w:hint="default"/>
        <w:lang w:val="en-US" w:eastAsia="en-US" w:bidi="ar-SA"/>
      </w:rPr>
    </w:lvl>
    <w:lvl w:ilvl="7" w:tplc="F118C298">
      <w:numFmt w:val="bullet"/>
      <w:lvlText w:val="•"/>
      <w:lvlJc w:val="left"/>
      <w:pPr>
        <w:ind w:left="1740" w:hanging="207"/>
      </w:pPr>
      <w:rPr>
        <w:rFonts w:hint="default"/>
        <w:lang w:val="en-US" w:eastAsia="en-US" w:bidi="ar-SA"/>
      </w:rPr>
    </w:lvl>
    <w:lvl w:ilvl="8" w:tplc="DDF0F98A">
      <w:numFmt w:val="bullet"/>
      <w:lvlText w:val="•"/>
      <w:lvlJc w:val="left"/>
      <w:pPr>
        <w:ind w:left="1952" w:hanging="207"/>
      </w:pPr>
      <w:rPr>
        <w:rFonts w:hint="default"/>
        <w:lang w:val="en-US" w:eastAsia="en-US" w:bidi="ar-SA"/>
      </w:rPr>
    </w:lvl>
  </w:abstractNum>
  <w:abstractNum w:abstractNumId="2" w15:restartNumberingAfterBreak="0">
    <w:nsid w:val="0F060DA9"/>
    <w:multiLevelType w:val="multilevel"/>
    <w:tmpl w:val="937A25E6"/>
    <w:lvl w:ilvl="0">
      <w:start w:val="1"/>
      <w:numFmt w:val="decimal"/>
      <w:lvlText w:val="%1"/>
      <w:lvlJc w:val="left"/>
      <w:pPr>
        <w:ind w:left="2060" w:hanging="361"/>
      </w:pPr>
      <w:rPr>
        <w:rFonts w:hint="default"/>
        <w:lang w:val="en-US" w:eastAsia="en-US" w:bidi="ar-SA"/>
      </w:rPr>
    </w:lvl>
    <w:lvl w:ilvl="1">
      <w:start w:val="1"/>
      <w:numFmt w:val="decimal"/>
      <w:lvlText w:val="%1.%2"/>
      <w:lvlJc w:val="left"/>
      <w:pPr>
        <w:ind w:left="2060" w:hanging="361"/>
      </w:pPr>
      <w:rPr>
        <w:rFonts w:hint="default" w:ascii="Calibri" w:hAnsi="Calibri" w:eastAsia="Calibri" w:cs="Calibri"/>
        <w:b/>
        <w:bCs/>
        <w:i w:val="0"/>
        <w:iCs w:val="0"/>
        <w:spacing w:val="-1"/>
        <w:w w:val="100"/>
        <w:sz w:val="24"/>
        <w:szCs w:val="24"/>
        <w:lang w:val="en-US" w:eastAsia="en-US" w:bidi="ar-SA"/>
      </w:rPr>
    </w:lvl>
    <w:lvl w:ilvl="2">
      <w:numFmt w:val="bullet"/>
      <w:lvlText w:val="•"/>
      <w:lvlJc w:val="left"/>
      <w:pPr>
        <w:ind w:left="3704" w:hanging="361"/>
      </w:pPr>
      <w:rPr>
        <w:rFonts w:hint="default"/>
        <w:lang w:val="en-US" w:eastAsia="en-US" w:bidi="ar-SA"/>
      </w:rPr>
    </w:lvl>
    <w:lvl w:ilvl="3">
      <w:numFmt w:val="bullet"/>
      <w:lvlText w:val="•"/>
      <w:lvlJc w:val="left"/>
      <w:pPr>
        <w:ind w:left="4526" w:hanging="361"/>
      </w:pPr>
      <w:rPr>
        <w:rFonts w:hint="default"/>
        <w:lang w:val="en-US" w:eastAsia="en-US" w:bidi="ar-SA"/>
      </w:rPr>
    </w:lvl>
    <w:lvl w:ilvl="4">
      <w:numFmt w:val="bullet"/>
      <w:lvlText w:val="•"/>
      <w:lvlJc w:val="left"/>
      <w:pPr>
        <w:ind w:left="5348" w:hanging="361"/>
      </w:pPr>
      <w:rPr>
        <w:rFonts w:hint="default"/>
        <w:lang w:val="en-US" w:eastAsia="en-US" w:bidi="ar-SA"/>
      </w:rPr>
    </w:lvl>
    <w:lvl w:ilvl="5">
      <w:numFmt w:val="bullet"/>
      <w:lvlText w:val="•"/>
      <w:lvlJc w:val="left"/>
      <w:pPr>
        <w:ind w:left="6170" w:hanging="361"/>
      </w:pPr>
      <w:rPr>
        <w:rFonts w:hint="default"/>
        <w:lang w:val="en-US" w:eastAsia="en-US" w:bidi="ar-SA"/>
      </w:rPr>
    </w:lvl>
    <w:lvl w:ilvl="6">
      <w:numFmt w:val="bullet"/>
      <w:lvlText w:val="•"/>
      <w:lvlJc w:val="left"/>
      <w:pPr>
        <w:ind w:left="6992" w:hanging="361"/>
      </w:pPr>
      <w:rPr>
        <w:rFonts w:hint="default"/>
        <w:lang w:val="en-US" w:eastAsia="en-US" w:bidi="ar-SA"/>
      </w:rPr>
    </w:lvl>
    <w:lvl w:ilvl="7">
      <w:numFmt w:val="bullet"/>
      <w:lvlText w:val="•"/>
      <w:lvlJc w:val="left"/>
      <w:pPr>
        <w:ind w:left="7814" w:hanging="361"/>
      </w:pPr>
      <w:rPr>
        <w:rFonts w:hint="default"/>
        <w:lang w:val="en-US" w:eastAsia="en-US" w:bidi="ar-SA"/>
      </w:rPr>
    </w:lvl>
    <w:lvl w:ilvl="8">
      <w:numFmt w:val="bullet"/>
      <w:lvlText w:val="•"/>
      <w:lvlJc w:val="left"/>
      <w:pPr>
        <w:ind w:left="8636" w:hanging="361"/>
      </w:pPr>
      <w:rPr>
        <w:rFonts w:hint="default"/>
        <w:lang w:val="en-US" w:eastAsia="en-US" w:bidi="ar-SA"/>
      </w:rPr>
    </w:lvl>
  </w:abstractNum>
  <w:abstractNum w:abstractNumId="3" w15:restartNumberingAfterBreak="0">
    <w:nsid w:val="0F0E40AA"/>
    <w:multiLevelType w:val="hybridMultilevel"/>
    <w:tmpl w:val="FA30C350"/>
    <w:lvl w:ilvl="0" w:tplc="495EEF1A">
      <w:numFmt w:val="bullet"/>
      <w:lvlText w:val=""/>
      <w:lvlJc w:val="left"/>
      <w:pPr>
        <w:ind w:left="259" w:hanging="207"/>
      </w:pPr>
      <w:rPr>
        <w:rFonts w:hint="default" w:ascii="Wingdings" w:hAnsi="Wingdings" w:eastAsia="Wingdings" w:cs="Wingdings"/>
        <w:b w:val="0"/>
        <w:bCs w:val="0"/>
        <w:i w:val="0"/>
        <w:iCs w:val="0"/>
        <w:spacing w:val="0"/>
        <w:w w:val="99"/>
        <w:sz w:val="16"/>
        <w:szCs w:val="16"/>
        <w:lang w:val="en-US" w:eastAsia="en-US" w:bidi="ar-SA"/>
      </w:rPr>
    </w:lvl>
    <w:lvl w:ilvl="1" w:tplc="6C4AF2EE">
      <w:numFmt w:val="bullet"/>
      <w:lvlText w:val="•"/>
      <w:lvlJc w:val="left"/>
      <w:pPr>
        <w:ind w:left="471" w:hanging="207"/>
      </w:pPr>
      <w:rPr>
        <w:rFonts w:hint="default"/>
        <w:lang w:val="en-US" w:eastAsia="en-US" w:bidi="ar-SA"/>
      </w:rPr>
    </w:lvl>
    <w:lvl w:ilvl="2" w:tplc="1DD0258C">
      <w:numFmt w:val="bullet"/>
      <w:lvlText w:val="•"/>
      <w:lvlJc w:val="left"/>
      <w:pPr>
        <w:ind w:left="683" w:hanging="207"/>
      </w:pPr>
      <w:rPr>
        <w:rFonts w:hint="default"/>
        <w:lang w:val="en-US" w:eastAsia="en-US" w:bidi="ar-SA"/>
      </w:rPr>
    </w:lvl>
    <w:lvl w:ilvl="3" w:tplc="EB629BBA">
      <w:numFmt w:val="bullet"/>
      <w:lvlText w:val="•"/>
      <w:lvlJc w:val="left"/>
      <w:pPr>
        <w:ind w:left="894" w:hanging="207"/>
      </w:pPr>
      <w:rPr>
        <w:rFonts w:hint="default"/>
        <w:lang w:val="en-US" w:eastAsia="en-US" w:bidi="ar-SA"/>
      </w:rPr>
    </w:lvl>
    <w:lvl w:ilvl="4" w:tplc="CE3EAD08">
      <w:numFmt w:val="bullet"/>
      <w:lvlText w:val="•"/>
      <w:lvlJc w:val="left"/>
      <w:pPr>
        <w:ind w:left="1106" w:hanging="207"/>
      </w:pPr>
      <w:rPr>
        <w:rFonts w:hint="default"/>
        <w:lang w:val="en-US" w:eastAsia="en-US" w:bidi="ar-SA"/>
      </w:rPr>
    </w:lvl>
    <w:lvl w:ilvl="5" w:tplc="B87ABB44">
      <w:numFmt w:val="bullet"/>
      <w:lvlText w:val="•"/>
      <w:lvlJc w:val="left"/>
      <w:pPr>
        <w:ind w:left="1318" w:hanging="207"/>
      </w:pPr>
      <w:rPr>
        <w:rFonts w:hint="default"/>
        <w:lang w:val="en-US" w:eastAsia="en-US" w:bidi="ar-SA"/>
      </w:rPr>
    </w:lvl>
    <w:lvl w:ilvl="6" w:tplc="BD7814DE">
      <w:numFmt w:val="bullet"/>
      <w:lvlText w:val="•"/>
      <w:lvlJc w:val="left"/>
      <w:pPr>
        <w:ind w:left="1529" w:hanging="207"/>
      </w:pPr>
      <w:rPr>
        <w:rFonts w:hint="default"/>
        <w:lang w:val="en-US" w:eastAsia="en-US" w:bidi="ar-SA"/>
      </w:rPr>
    </w:lvl>
    <w:lvl w:ilvl="7" w:tplc="FDD46ECA">
      <w:numFmt w:val="bullet"/>
      <w:lvlText w:val="•"/>
      <w:lvlJc w:val="left"/>
      <w:pPr>
        <w:ind w:left="1741" w:hanging="207"/>
      </w:pPr>
      <w:rPr>
        <w:rFonts w:hint="default"/>
        <w:lang w:val="en-US" w:eastAsia="en-US" w:bidi="ar-SA"/>
      </w:rPr>
    </w:lvl>
    <w:lvl w:ilvl="8" w:tplc="D5C2FB56">
      <w:numFmt w:val="bullet"/>
      <w:lvlText w:val="•"/>
      <w:lvlJc w:val="left"/>
      <w:pPr>
        <w:ind w:left="1952" w:hanging="207"/>
      </w:pPr>
      <w:rPr>
        <w:rFonts w:hint="default"/>
        <w:lang w:val="en-US" w:eastAsia="en-US" w:bidi="ar-SA"/>
      </w:rPr>
    </w:lvl>
  </w:abstractNum>
  <w:abstractNum w:abstractNumId="4" w15:restartNumberingAfterBreak="0">
    <w:nsid w:val="10A65E99"/>
    <w:multiLevelType w:val="hybridMultilevel"/>
    <w:tmpl w:val="CA781288"/>
    <w:lvl w:ilvl="0" w:tplc="2EB647D8">
      <w:numFmt w:val="bullet"/>
      <w:lvlText w:val=""/>
      <w:lvlJc w:val="left"/>
      <w:pPr>
        <w:ind w:left="259" w:hanging="207"/>
      </w:pPr>
      <w:rPr>
        <w:rFonts w:hint="default" w:ascii="Wingdings" w:hAnsi="Wingdings" w:eastAsia="Wingdings" w:cs="Wingdings"/>
        <w:b w:val="0"/>
        <w:bCs w:val="0"/>
        <w:i w:val="0"/>
        <w:iCs w:val="0"/>
        <w:spacing w:val="0"/>
        <w:w w:val="99"/>
        <w:sz w:val="16"/>
        <w:szCs w:val="16"/>
        <w:lang w:val="en-US" w:eastAsia="en-US" w:bidi="ar-SA"/>
      </w:rPr>
    </w:lvl>
    <w:lvl w:ilvl="1" w:tplc="78106DF8">
      <w:numFmt w:val="bullet"/>
      <w:lvlText w:val="•"/>
      <w:lvlJc w:val="left"/>
      <w:pPr>
        <w:ind w:left="471" w:hanging="207"/>
      </w:pPr>
      <w:rPr>
        <w:rFonts w:hint="default"/>
        <w:lang w:val="en-US" w:eastAsia="en-US" w:bidi="ar-SA"/>
      </w:rPr>
    </w:lvl>
    <w:lvl w:ilvl="2" w:tplc="543853B0">
      <w:numFmt w:val="bullet"/>
      <w:lvlText w:val="•"/>
      <w:lvlJc w:val="left"/>
      <w:pPr>
        <w:ind w:left="683" w:hanging="207"/>
      </w:pPr>
      <w:rPr>
        <w:rFonts w:hint="default"/>
        <w:lang w:val="en-US" w:eastAsia="en-US" w:bidi="ar-SA"/>
      </w:rPr>
    </w:lvl>
    <w:lvl w:ilvl="3" w:tplc="E0FEEB1A">
      <w:numFmt w:val="bullet"/>
      <w:lvlText w:val="•"/>
      <w:lvlJc w:val="left"/>
      <w:pPr>
        <w:ind w:left="894" w:hanging="207"/>
      </w:pPr>
      <w:rPr>
        <w:rFonts w:hint="default"/>
        <w:lang w:val="en-US" w:eastAsia="en-US" w:bidi="ar-SA"/>
      </w:rPr>
    </w:lvl>
    <w:lvl w:ilvl="4" w:tplc="E6D043CE">
      <w:numFmt w:val="bullet"/>
      <w:lvlText w:val="•"/>
      <w:lvlJc w:val="left"/>
      <w:pPr>
        <w:ind w:left="1106" w:hanging="207"/>
      </w:pPr>
      <w:rPr>
        <w:rFonts w:hint="default"/>
        <w:lang w:val="en-US" w:eastAsia="en-US" w:bidi="ar-SA"/>
      </w:rPr>
    </w:lvl>
    <w:lvl w:ilvl="5" w:tplc="AF3AF732">
      <w:numFmt w:val="bullet"/>
      <w:lvlText w:val="•"/>
      <w:lvlJc w:val="left"/>
      <w:pPr>
        <w:ind w:left="1318" w:hanging="207"/>
      </w:pPr>
      <w:rPr>
        <w:rFonts w:hint="default"/>
        <w:lang w:val="en-US" w:eastAsia="en-US" w:bidi="ar-SA"/>
      </w:rPr>
    </w:lvl>
    <w:lvl w:ilvl="6" w:tplc="F98E413C">
      <w:numFmt w:val="bullet"/>
      <w:lvlText w:val="•"/>
      <w:lvlJc w:val="left"/>
      <w:pPr>
        <w:ind w:left="1529" w:hanging="207"/>
      </w:pPr>
      <w:rPr>
        <w:rFonts w:hint="default"/>
        <w:lang w:val="en-US" w:eastAsia="en-US" w:bidi="ar-SA"/>
      </w:rPr>
    </w:lvl>
    <w:lvl w:ilvl="7" w:tplc="0AACBDC6">
      <w:numFmt w:val="bullet"/>
      <w:lvlText w:val="•"/>
      <w:lvlJc w:val="left"/>
      <w:pPr>
        <w:ind w:left="1741" w:hanging="207"/>
      </w:pPr>
      <w:rPr>
        <w:rFonts w:hint="default"/>
        <w:lang w:val="en-US" w:eastAsia="en-US" w:bidi="ar-SA"/>
      </w:rPr>
    </w:lvl>
    <w:lvl w:ilvl="8" w:tplc="D20EF688">
      <w:numFmt w:val="bullet"/>
      <w:lvlText w:val="•"/>
      <w:lvlJc w:val="left"/>
      <w:pPr>
        <w:ind w:left="1952" w:hanging="207"/>
      </w:pPr>
      <w:rPr>
        <w:rFonts w:hint="default"/>
        <w:lang w:val="en-US" w:eastAsia="en-US" w:bidi="ar-SA"/>
      </w:rPr>
    </w:lvl>
  </w:abstractNum>
  <w:abstractNum w:abstractNumId="5" w15:restartNumberingAfterBreak="0">
    <w:nsid w:val="1521356B"/>
    <w:multiLevelType w:val="hybridMultilevel"/>
    <w:tmpl w:val="2E98E858"/>
    <w:lvl w:ilvl="0" w:tplc="165C1F04">
      <w:numFmt w:val="bullet"/>
      <w:lvlText w:val=""/>
      <w:lvlJc w:val="left"/>
      <w:pPr>
        <w:ind w:left="257" w:hanging="207"/>
      </w:pPr>
      <w:rPr>
        <w:rFonts w:hint="default" w:ascii="Wingdings" w:hAnsi="Wingdings" w:eastAsia="Wingdings" w:cs="Wingdings"/>
        <w:b w:val="0"/>
        <w:bCs w:val="0"/>
        <w:i w:val="0"/>
        <w:iCs w:val="0"/>
        <w:spacing w:val="0"/>
        <w:w w:val="99"/>
        <w:sz w:val="16"/>
        <w:szCs w:val="16"/>
        <w:lang w:val="en-US" w:eastAsia="en-US" w:bidi="ar-SA"/>
      </w:rPr>
    </w:lvl>
    <w:lvl w:ilvl="1" w:tplc="46385D7E">
      <w:numFmt w:val="bullet"/>
      <w:lvlText w:val="•"/>
      <w:lvlJc w:val="left"/>
      <w:pPr>
        <w:ind w:left="471" w:hanging="207"/>
      </w:pPr>
      <w:rPr>
        <w:rFonts w:hint="default"/>
        <w:lang w:val="en-US" w:eastAsia="en-US" w:bidi="ar-SA"/>
      </w:rPr>
    </w:lvl>
    <w:lvl w:ilvl="2" w:tplc="45F41D18">
      <w:numFmt w:val="bullet"/>
      <w:lvlText w:val="•"/>
      <w:lvlJc w:val="left"/>
      <w:pPr>
        <w:ind w:left="683" w:hanging="207"/>
      </w:pPr>
      <w:rPr>
        <w:rFonts w:hint="default"/>
        <w:lang w:val="en-US" w:eastAsia="en-US" w:bidi="ar-SA"/>
      </w:rPr>
    </w:lvl>
    <w:lvl w:ilvl="3" w:tplc="7E34F42A">
      <w:numFmt w:val="bullet"/>
      <w:lvlText w:val="•"/>
      <w:lvlJc w:val="left"/>
      <w:pPr>
        <w:ind w:left="894" w:hanging="207"/>
      </w:pPr>
      <w:rPr>
        <w:rFonts w:hint="default"/>
        <w:lang w:val="en-US" w:eastAsia="en-US" w:bidi="ar-SA"/>
      </w:rPr>
    </w:lvl>
    <w:lvl w:ilvl="4" w:tplc="B7A0EDC6">
      <w:numFmt w:val="bullet"/>
      <w:lvlText w:val="•"/>
      <w:lvlJc w:val="left"/>
      <w:pPr>
        <w:ind w:left="1106" w:hanging="207"/>
      </w:pPr>
      <w:rPr>
        <w:rFonts w:hint="default"/>
        <w:lang w:val="en-US" w:eastAsia="en-US" w:bidi="ar-SA"/>
      </w:rPr>
    </w:lvl>
    <w:lvl w:ilvl="5" w:tplc="8D489C94">
      <w:numFmt w:val="bullet"/>
      <w:lvlText w:val="•"/>
      <w:lvlJc w:val="left"/>
      <w:pPr>
        <w:ind w:left="1317" w:hanging="207"/>
      </w:pPr>
      <w:rPr>
        <w:rFonts w:hint="default"/>
        <w:lang w:val="en-US" w:eastAsia="en-US" w:bidi="ar-SA"/>
      </w:rPr>
    </w:lvl>
    <w:lvl w:ilvl="6" w:tplc="791A6A14">
      <w:numFmt w:val="bullet"/>
      <w:lvlText w:val="•"/>
      <w:lvlJc w:val="left"/>
      <w:pPr>
        <w:ind w:left="1529" w:hanging="207"/>
      </w:pPr>
      <w:rPr>
        <w:rFonts w:hint="default"/>
        <w:lang w:val="en-US" w:eastAsia="en-US" w:bidi="ar-SA"/>
      </w:rPr>
    </w:lvl>
    <w:lvl w:ilvl="7" w:tplc="E2DA4658">
      <w:numFmt w:val="bullet"/>
      <w:lvlText w:val="•"/>
      <w:lvlJc w:val="left"/>
      <w:pPr>
        <w:ind w:left="1740" w:hanging="207"/>
      </w:pPr>
      <w:rPr>
        <w:rFonts w:hint="default"/>
        <w:lang w:val="en-US" w:eastAsia="en-US" w:bidi="ar-SA"/>
      </w:rPr>
    </w:lvl>
    <w:lvl w:ilvl="8" w:tplc="19DC4D2A">
      <w:numFmt w:val="bullet"/>
      <w:lvlText w:val="•"/>
      <w:lvlJc w:val="left"/>
      <w:pPr>
        <w:ind w:left="1952" w:hanging="207"/>
      </w:pPr>
      <w:rPr>
        <w:rFonts w:hint="default"/>
        <w:lang w:val="en-US" w:eastAsia="en-US" w:bidi="ar-SA"/>
      </w:rPr>
    </w:lvl>
  </w:abstractNum>
  <w:abstractNum w:abstractNumId="6" w15:restartNumberingAfterBreak="0">
    <w:nsid w:val="17833EA4"/>
    <w:multiLevelType w:val="hybridMultilevel"/>
    <w:tmpl w:val="A8706518"/>
    <w:lvl w:ilvl="0" w:tplc="C2586676">
      <w:numFmt w:val="bullet"/>
      <w:lvlText w:val=""/>
      <w:lvlJc w:val="left"/>
      <w:pPr>
        <w:ind w:left="257" w:hanging="207"/>
      </w:pPr>
      <w:rPr>
        <w:rFonts w:hint="default" w:ascii="Wingdings" w:hAnsi="Wingdings" w:eastAsia="Wingdings" w:cs="Wingdings"/>
        <w:b w:val="0"/>
        <w:bCs w:val="0"/>
        <w:i w:val="0"/>
        <w:iCs w:val="0"/>
        <w:spacing w:val="0"/>
        <w:w w:val="99"/>
        <w:sz w:val="16"/>
        <w:szCs w:val="16"/>
        <w:lang w:val="en-US" w:eastAsia="en-US" w:bidi="ar-SA"/>
      </w:rPr>
    </w:lvl>
    <w:lvl w:ilvl="1" w:tplc="3EE0AA36">
      <w:numFmt w:val="bullet"/>
      <w:lvlText w:val="•"/>
      <w:lvlJc w:val="left"/>
      <w:pPr>
        <w:ind w:left="471" w:hanging="207"/>
      </w:pPr>
      <w:rPr>
        <w:rFonts w:hint="default"/>
        <w:lang w:val="en-US" w:eastAsia="en-US" w:bidi="ar-SA"/>
      </w:rPr>
    </w:lvl>
    <w:lvl w:ilvl="2" w:tplc="49BC03A8">
      <w:numFmt w:val="bullet"/>
      <w:lvlText w:val="•"/>
      <w:lvlJc w:val="left"/>
      <w:pPr>
        <w:ind w:left="683" w:hanging="207"/>
      </w:pPr>
      <w:rPr>
        <w:rFonts w:hint="default"/>
        <w:lang w:val="en-US" w:eastAsia="en-US" w:bidi="ar-SA"/>
      </w:rPr>
    </w:lvl>
    <w:lvl w:ilvl="3" w:tplc="9F68ECCC">
      <w:numFmt w:val="bullet"/>
      <w:lvlText w:val="•"/>
      <w:lvlJc w:val="left"/>
      <w:pPr>
        <w:ind w:left="894" w:hanging="207"/>
      </w:pPr>
      <w:rPr>
        <w:rFonts w:hint="default"/>
        <w:lang w:val="en-US" w:eastAsia="en-US" w:bidi="ar-SA"/>
      </w:rPr>
    </w:lvl>
    <w:lvl w:ilvl="4" w:tplc="E6224A8E">
      <w:numFmt w:val="bullet"/>
      <w:lvlText w:val="•"/>
      <w:lvlJc w:val="left"/>
      <w:pPr>
        <w:ind w:left="1106" w:hanging="207"/>
      </w:pPr>
      <w:rPr>
        <w:rFonts w:hint="default"/>
        <w:lang w:val="en-US" w:eastAsia="en-US" w:bidi="ar-SA"/>
      </w:rPr>
    </w:lvl>
    <w:lvl w:ilvl="5" w:tplc="7D488F42">
      <w:numFmt w:val="bullet"/>
      <w:lvlText w:val="•"/>
      <w:lvlJc w:val="left"/>
      <w:pPr>
        <w:ind w:left="1317" w:hanging="207"/>
      </w:pPr>
      <w:rPr>
        <w:rFonts w:hint="default"/>
        <w:lang w:val="en-US" w:eastAsia="en-US" w:bidi="ar-SA"/>
      </w:rPr>
    </w:lvl>
    <w:lvl w:ilvl="6" w:tplc="68329E8C">
      <w:numFmt w:val="bullet"/>
      <w:lvlText w:val="•"/>
      <w:lvlJc w:val="left"/>
      <w:pPr>
        <w:ind w:left="1529" w:hanging="207"/>
      </w:pPr>
      <w:rPr>
        <w:rFonts w:hint="default"/>
        <w:lang w:val="en-US" w:eastAsia="en-US" w:bidi="ar-SA"/>
      </w:rPr>
    </w:lvl>
    <w:lvl w:ilvl="7" w:tplc="D4F684D6">
      <w:numFmt w:val="bullet"/>
      <w:lvlText w:val="•"/>
      <w:lvlJc w:val="left"/>
      <w:pPr>
        <w:ind w:left="1740" w:hanging="207"/>
      </w:pPr>
      <w:rPr>
        <w:rFonts w:hint="default"/>
        <w:lang w:val="en-US" w:eastAsia="en-US" w:bidi="ar-SA"/>
      </w:rPr>
    </w:lvl>
    <w:lvl w:ilvl="8" w:tplc="6DFE2484">
      <w:numFmt w:val="bullet"/>
      <w:lvlText w:val="•"/>
      <w:lvlJc w:val="left"/>
      <w:pPr>
        <w:ind w:left="1952" w:hanging="207"/>
      </w:pPr>
      <w:rPr>
        <w:rFonts w:hint="default"/>
        <w:lang w:val="en-US" w:eastAsia="en-US" w:bidi="ar-SA"/>
      </w:rPr>
    </w:lvl>
  </w:abstractNum>
  <w:abstractNum w:abstractNumId="7" w15:restartNumberingAfterBreak="0">
    <w:nsid w:val="1DAD34EF"/>
    <w:multiLevelType w:val="hybridMultilevel"/>
    <w:tmpl w:val="EC7CF6C0"/>
    <w:lvl w:ilvl="0" w:tplc="C36ED754">
      <w:numFmt w:val="bullet"/>
      <w:lvlText w:val=""/>
      <w:lvlJc w:val="left"/>
      <w:pPr>
        <w:ind w:left="257" w:hanging="207"/>
      </w:pPr>
      <w:rPr>
        <w:rFonts w:hint="default" w:ascii="Wingdings" w:hAnsi="Wingdings" w:eastAsia="Wingdings" w:cs="Wingdings"/>
        <w:b w:val="0"/>
        <w:bCs w:val="0"/>
        <w:i w:val="0"/>
        <w:iCs w:val="0"/>
        <w:spacing w:val="0"/>
        <w:w w:val="99"/>
        <w:sz w:val="16"/>
        <w:szCs w:val="16"/>
        <w:lang w:val="en-US" w:eastAsia="en-US" w:bidi="ar-SA"/>
      </w:rPr>
    </w:lvl>
    <w:lvl w:ilvl="1" w:tplc="47A60282">
      <w:numFmt w:val="bullet"/>
      <w:lvlText w:val="•"/>
      <w:lvlJc w:val="left"/>
      <w:pPr>
        <w:ind w:left="471" w:hanging="207"/>
      </w:pPr>
      <w:rPr>
        <w:rFonts w:hint="default"/>
        <w:lang w:val="en-US" w:eastAsia="en-US" w:bidi="ar-SA"/>
      </w:rPr>
    </w:lvl>
    <w:lvl w:ilvl="2" w:tplc="963C06B4">
      <w:numFmt w:val="bullet"/>
      <w:lvlText w:val="•"/>
      <w:lvlJc w:val="left"/>
      <w:pPr>
        <w:ind w:left="683" w:hanging="207"/>
      </w:pPr>
      <w:rPr>
        <w:rFonts w:hint="default"/>
        <w:lang w:val="en-US" w:eastAsia="en-US" w:bidi="ar-SA"/>
      </w:rPr>
    </w:lvl>
    <w:lvl w:ilvl="3" w:tplc="906ABBAE">
      <w:numFmt w:val="bullet"/>
      <w:lvlText w:val="•"/>
      <w:lvlJc w:val="left"/>
      <w:pPr>
        <w:ind w:left="894" w:hanging="207"/>
      </w:pPr>
      <w:rPr>
        <w:rFonts w:hint="default"/>
        <w:lang w:val="en-US" w:eastAsia="en-US" w:bidi="ar-SA"/>
      </w:rPr>
    </w:lvl>
    <w:lvl w:ilvl="4" w:tplc="A80EA148">
      <w:numFmt w:val="bullet"/>
      <w:lvlText w:val="•"/>
      <w:lvlJc w:val="left"/>
      <w:pPr>
        <w:ind w:left="1106" w:hanging="207"/>
      </w:pPr>
      <w:rPr>
        <w:rFonts w:hint="default"/>
        <w:lang w:val="en-US" w:eastAsia="en-US" w:bidi="ar-SA"/>
      </w:rPr>
    </w:lvl>
    <w:lvl w:ilvl="5" w:tplc="F3025008">
      <w:numFmt w:val="bullet"/>
      <w:lvlText w:val="•"/>
      <w:lvlJc w:val="left"/>
      <w:pPr>
        <w:ind w:left="1317" w:hanging="207"/>
      </w:pPr>
      <w:rPr>
        <w:rFonts w:hint="default"/>
        <w:lang w:val="en-US" w:eastAsia="en-US" w:bidi="ar-SA"/>
      </w:rPr>
    </w:lvl>
    <w:lvl w:ilvl="6" w:tplc="AA4A6D78">
      <w:numFmt w:val="bullet"/>
      <w:lvlText w:val="•"/>
      <w:lvlJc w:val="left"/>
      <w:pPr>
        <w:ind w:left="1529" w:hanging="207"/>
      </w:pPr>
      <w:rPr>
        <w:rFonts w:hint="default"/>
        <w:lang w:val="en-US" w:eastAsia="en-US" w:bidi="ar-SA"/>
      </w:rPr>
    </w:lvl>
    <w:lvl w:ilvl="7" w:tplc="106C5A4E">
      <w:numFmt w:val="bullet"/>
      <w:lvlText w:val="•"/>
      <w:lvlJc w:val="left"/>
      <w:pPr>
        <w:ind w:left="1740" w:hanging="207"/>
      </w:pPr>
      <w:rPr>
        <w:rFonts w:hint="default"/>
        <w:lang w:val="en-US" w:eastAsia="en-US" w:bidi="ar-SA"/>
      </w:rPr>
    </w:lvl>
    <w:lvl w:ilvl="8" w:tplc="E6E81374">
      <w:numFmt w:val="bullet"/>
      <w:lvlText w:val="•"/>
      <w:lvlJc w:val="left"/>
      <w:pPr>
        <w:ind w:left="1952" w:hanging="207"/>
      </w:pPr>
      <w:rPr>
        <w:rFonts w:hint="default"/>
        <w:lang w:val="en-US" w:eastAsia="en-US" w:bidi="ar-SA"/>
      </w:rPr>
    </w:lvl>
  </w:abstractNum>
  <w:abstractNum w:abstractNumId="8" w15:restartNumberingAfterBreak="0">
    <w:nsid w:val="246204DB"/>
    <w:multiLevelType w:val="hybridMultilevel"/>
    <w:tmpl w:val="ED6493A0"/>
    <w:lvl w:ilvl="0" w:tplc="04090001">
      <w:start w:val="1"/>
      <w:numFmt w:val="bullet"/>
      <w:lvlText w:val=""/>
      <w:lvlJc w:val="left"/>
      <w:pPr>
        <w:ind w:left="1700" w:hanging="360"/>
      </w:pPr>
      <w:rPr>
        <w:rFonts w:hint="default" w:ascii="Symbol" w:hAnsi="Symbol"/>
      </w:rPr>
    </w:lvl>
    <w:lvl w:ilvl="1" w:tplc="04090003" w:tentative="1">
      <w:start w:val="1"/>
      <w:numFmt w:val="bullet"/>
      <w:lvlText w:val="o"/>
      <w:lvlJc w:val="left"/>
      <w:pPr>
        <w:ind w:left="2420" w:hanging="360"/>
      </w:pPr>
      <w:rPr>
        <w:rFonts w:hint="default" w:ascii="Courier New" w:hAnsi="Courier New" w:cs="Courier New"/>
      </w:rPr>
    </w:lvl>
    <w:lvl w:ilvl="2" w:tplc="04090005" w:tentative="1">
      <w:start w:val="1"/>
      <w:numFmt w:val="bullet"/>
      <w:lvlText w:val=""/>
      <w:lvlJc w:val="left"/>
      <w:pPr>
        <w:ind w:left="3140" w:hanging="360"/>
      </w:pPr>
      <w:rPr>
        <w:rFonts w:hint="default" w:ascii="Wingdings" w:hAnsi="Wingdings"/>
      </w:rPr>
    </w:lvl>
    <w:lvl w:ilvl="3" w:tplc="04090001" w:tentative="1">
      <w:start w:val="1"/>
      <w:numFmt w:val="bullet"/>
      <w:lvlText w:val=""/>
      <w:lvlJc w:val="left"/>
      <w:pPr>
        <w:ind w:left="3860" w:hanging="360"/>
      </w:pPr>
      <w:rPr>
        <w:rFonts w:hint="default" w:ascii="Symbol" w:hAnsi="Symbol"/>
      </w:rPr>
    </w:lvl>
    <w:lvl w:ilvl="4" w:tplc="04090003" w:tentative="1">
      <w:start w:val="1"/>
      <w:numFmt w:val="bullet"/>
      <w:lvlText w:val="o"/>
      <w:lvlJc w:val="left"/>
      <w:pPr>
        <w:ind w:left="4580" w:hanging="360"/>
      </w:pPr>
      <w:rPr>
        <w:rFonts w:hint="default" w:ascii="Courier New" w:hAnsi="Courier New" w:cs="Courier New"/>
      </w:rPr>
    </w:lvl>
    <w:lvl w:ilvl="5" w:tplc="04090005" w:tentative="1">
      <w:start w:val="1"/>
      <w:numFmt w:val="bullet"/>
      <w:lvlText w:val=""/>
      <w:lvlJc w:val="left"/>
      <w:pPr>
        <w:ind w:left="5300" w:hanging="360"/>
      </w:pPr>
      <w:rPr>
        <w:rFonts w:hint="default" w:ascii="Wingdings" w:hAnsi="Wingdings"/>
      </w:rPr>
    </w:lvl>
    <w:lvl w:ilvl="6" w:tplc="04090001" w:tentative="1">
      <w:start w:val="1"/>
      <w:numFmt w:val="bullet"/>
      <w:lvlText w:val=""/>
      <w:lvlJc w:val="left"/>
      <w:pPr>
        <w:ind w:left="6020" w:hanging="360"/>
      </w:pPr>
      <w:rPr>
        <w:rFonts w:hint="default" w:ascii="Symbol" w:hAnsi="Symbol"/>
      </w:rPr>
    </w:lvl>
    <w:lvl w:ilvl="7" w:tplc="04090003" w:tentative="1">
      <w:start w:val="1"/>
      <w:numFmt w:val="bullet"/>
      <w:lvlText w:val="o"/>
      <w:lvlJc w:val="left"/>
      <w:pPr>
        <w:ind w:left="6740" w:hanging="360"/>
      </w:pPr>
      <w:rPr>
        <w:rFonts w:hint="default" w:ascii="Courier New" w:hAnsi="Courier New" w:cs="Courier New"/>
      </w:rPr>
    </w:lvl>
    <w:lvl w:ilvl="8" w:tplc="04090005" w:tentative="1">
      <w:start w:val="1"/>
      <w:numFmt w:val="bullet"/>
      <w:lvlText w:val=""/>
      <w:lvlJc w:val="left"/>
      <w:pPr>
        <w:ind w:left="7460" w:hanging="360"/>
      </w:pPr>
      <w:rPr>
        <w:rFonts w:hint="default" w:ascii="Wingdings" w:hAnsi="Wingdings"/>
      </w:rPr>
    </w:lvl>
  </w:abstractNum>
  <w:abstractNum w:abstractNumId="9" w15:restartNumberingAfterBreak="0">
    <w:nsid w:val="288F345D"/>
    <w:multiLevelType w:val="hybridMultilevel"/>
    <w:tmpl w:val="1DFA6DF8"/>
    <w:lvl w:ilvl="0" w:tplc="5DA86A76">
      <w:numFmt w:val="bullet"/>
      <w:lvlText w:val=""/>
      <w:lvlJc w:val="left"/>
      <w:pPr>
        <w:ind w:left="260" w:hanging="207"/>
      </w:pPr>
      <w:rPr>
        <w:rFonts w:hint="default" w:ascii="Wingdings" w:hAnsi="Wingdings" w:eastAsia="Wingdings" w:cs="Wingdings"/>
        <w:b w:val="0"/>
        <w:bCs w:val="0"/>
        <w:i w:val="0"/>
        <w:iCs w:val="0"/>
        <w:spacing w:val="0"/>
        <w:w w:val="99"/>
        <w:sz w:val="16"/>
        <w:szCs w:val="16"/>
        <w:lang w:val="en-US" w:eastAsia="en-US" w:bidi="ar-SA"/>
      </w:rPr>
    </w:lvl>
    <w:lvl w:ilvl="1" w:tplc="B498CAE0">
      <w:numFmt w:val="bullet"/>
      <w:lvlText w:val="•"/>
      <w:lvlJc w:val="left"/>
      <w:pPr>
        <w:ind w:left="467" w:hanging="207"/>
      </w:pPr>
      <w:rPr>
        <w:rFonts w:hint="default"/>
        <w:lang w:val="en-US" w:eastAsia="en-US" w:bidi="ar-SA"/>
      </w:rPr>
    </w:lvl>
    <w:lvl w:ilvl="2" w:tplc="6C845B32">
      <w:numFmt w:val="bullet"/>
      <w:lvlText w:val="•"/>
      <w:lvlJc w:val="left"/>
      <w:pPr>
        <w:ind w:left="674" w:hanging="207"/>
      </w:pPr>
      <w:rPr>
        <w:rFonts w:hint="default"/>
        <w:lang w:val="en-US" w:eastAsia="en-US" w:bidi="ar-SA"/>
      </w:rPr>
    </w:lvl>
    <w:lvl w:ilvl="3" w:tplc="0E2E4468">
      <w:numFmt w:val="bullet"/>
      <w:lvlText w:val="•"/>
      <w:lvlJc w:val="left"/>
      <w:pPr>
        <w:ind w:left="881" w:hanging="207"/>
      </w:pPr>
      <w:rPr>
        <w:rFonts w:hint="default"/>
        <w:lang w:val="en-US" w:eastAsia="en-US" w:bidi="ar-SA"/>
      </w:rPr>
    </w:lvl>
    <w:lvl w:ilvl="4" w:tplc="DE144A6A">
      <w:numFmt w:val="bullet"/>
      <w:lvlText w:val="•"/>
      <w:lvlJc w:val="left"/>
      <w:pPr>
        <w:ind w:left="1088" w:hanging="207"/>
      </w:pPr>
      <w:rPr>
        <w:rFonts w:hint="default"/>
        <w:lang w:val="en-US" w:eastAsia="en-US" w:bidi="ar-SA"/>
      </w:rPr>
    </w:lvl>
    <w:lvl w:ilvl="5" w:tplc="53ECF8B4">
      <w:numFmt w:val="bullet"/>
      <w:lvlText w:val="•"/>
      <w:lvlJc w:val="left"/>
      <w:pPr>
        <w:ind w:left="1295" w:hanging="207"/>
      </w:pPr>
      <w:rPr>
        <w:rFonts w:hint="default"/>
        <w:lang w:val="en-US" w:eastAsia="en-US" w:bidi="ar-SA"/>
      </w:rPr>
    </w:lvl>
    <w:lvl w:ilvl="6" w:tplc="C5805536">
      <w:numFmt w:val="bullet"/>
      <w:lvlText w:val="•"/>
      <w:lvlJc w:val="left"/>
      <w:pPr>
        <w:ind w:left="1502" w:hanging="207"/>
      </w:pPr>
      <w:rPr>
        <w:rFonts w:hint="default"/>
        <w:lang w:val="en-US" w:eastAsia="en-US" w:bidi="ar-SA"/>
      </w:rPr>
    </w:lvl>
    <w:lvl w:ilvl="7" w:tplc="5F5838B8">
      <w:numFmt w:val="bullet"/>
      <w:lvlText w:val="•"/>
      <w:lvlJc w:val="left"/>
      <w:pPr>
        <w:ind w:left="1709" w:hanging="207"/>
      </w:pPr>
      <w:rPr>
        <w:rFonts w:hint="default"/>
        <w:lang w:val="en-US" w:eastAsia="en-US" w:bidi="ar-SA"/>
      </w:rPr>
    </w:lvl>
    <w:lvl w:ilvl="8" w:tplc="756C41A4">
      <w:numFmt w:val="bullet"/>
      <w:lvlText w:val="•"/>
      <w:lvlJc w:val="left"/>
      <w:pPr>
        <w:ind w:left="1916" w:hanging="207"/>
      </w:pPr>
      <w:rPr>
        <w:rFonts w:hint="default"/>
        <w:lang w:val="en-US" w:eastAsia="en-US" w:bidi="ar-SA"/>
      </w:rPr>
    </w:lvl>
  </w:abstractNum>
  <w:abstractNum w:abstractNumId="10" w15:restartNumberingAfterBreak="0">
    <w:nsid w:val="28CF4162"/>
    <w:multiLevelType w:val="hybridMultilevel"/>
    <w:tmpl w:val="2E225510"/>
    <w:lvl w:ilvl="0" w:tplc="9D00AE0E">
      <w:numFmt w:val="bullet"/>
      <w:lvlText w:val=""/>
      <w:lvlJc w:val="left"/>
      <w:pPr>
        <w:ind w:left="259" w:hanging="207"/>
      </w:pPr>
      <w:rPr>
        <w:rFonts w:hint="default" w:ascii="Wingdings" w:hAnsi="Wingdings" w:eastAsia="Wingdings" w:cs="Wingdings"/>
        <w:b w:val="0"/>
        <w:bCs w:val="0"/>
        <w:i w:val="0"/>
        <w:iCs w:val="0"/>
        <w:spacing w:val="0"/>
        <w:w w:val="99"/>
        <w:sz w:val="16"/>
        <w:szCs w:val="16"/>
        <w:lang w:val="en-US" w:eastAsia="en-US" w:bidi="ar-SA"/>
      </w:rPr>
    </w:lvl>
    <w:lvl w:ilvl="1" w:tplc="CE60E280">
      <w:numFmt w:val="bullet"/>
      <w:lvlText w:val="•"/>
      <w:lvlJc w:val="left"/>
      <w:pPr>
        <w:ind w:left="471" w:hanging="207"/>
      </w:pPr>
      <w:rPr>
        <w:rFonts w:hint="default"/>
        <w:lang w:val="en-US" w:eastAsia="en-US" w:bidi="ar-SA"/>
      </w:rPr>
    </w:lvl>
    <w:lvl w:ilvl="2" w:tplc="D60C1EAA">
      <w:numFmt w:val="bullet"/>
      <w:lvlText w:val="•"/>
      <w:lvlJc w:val="left"/>
      <w:pPr>
        <w:ind w:left="683" w:hanging="207"/>
      </w:pPr>
      <w:rPr>
        <w:rFonts w:hint="default"/>
        <w:lang w:val="en-US" w:eastAsia="en-US" w:bidi="ar-SA"/>
      </w:rPr>
    </w:lvl>
    <w:lvl w:ilvl="3" w:tplc="B6B84C64">
      <w:numFmt w:val="bullet"/>
      <w:lvlText w:val="•"/>
      <w:lvlJc w:val="left"/>
      <w:pPr>
        <w:ind w:left="894" w:hanging="207"/>
      </w:pPr>
      <w:rPr>
        <w:rFonts w:hint="default"/>
        <w:lang w:val="en-US" w:eastAsia="en-US" w:bidi="ar-SA"/>
      </w:rPr>
    </w:lvl>
    <w:lvl w:ilvl="4" w:tplc="0B60D6B2">
      <w:numFmt w:val="bullet"/>
      <w:lvlText w:val="•"/>
      <w:lvlJc w:val="left"/>
      <w:pPr>
        <w:ind w:left="1106" w:hanging="207"/>
      </w:pPr>
      <w:rPr>
        <w:rFonts w:hint="default"/>
        <w:lang w:val="en-US" w:eastAsia="en-US" w:bidi="ar-SA"/>
      </w:rPr>
    </w:lvl>
    <w:lvl w:ilvl="5" w:tplc="10F6F0C6">
      <w:numFmt w:val="bullet"/>
      <w:lvlText w:val="•"/>
      <w:lvlJc w:val="left"/>
      <w:pPr>
        <w:ind w:left="1318" w:hanging="207"/>
      </w:pPr>
      <w:rPr>
        <w:rFonts w:hint="default"/>
        <w:lang w:val="en-US" w:eastAsia="en-US" w:bidi="ar-SA"/>
      </w:rPr>
    </w:lvl>
    <w:lvl w:ilvl="6" w:tplc="9BBC093E">
      <w:numFmt w:val="bullet"/>
      <w:lvlText w:val="•"/>
      <w:lvlJc w:val="left"/>
      <w:pPr>
        <w:ind w:left="1529" w:hanging="207"/>
      </w:pPr>
      <w:rPr>
        <w:rFonts w:hint="default"/>
        <w:lang w:val="en-US" w:eastAsia="en-US" w:bidi="ar-SA"/>
      </w:rPr>
    </w:lvl>
    <w:lvl w:ilvl="7" w:tplc="0848104E">
      <w:numFmt w:val="bullet"/>
      <w:lvlText w:val="•"/>
      <w:lvlJc w:val="left"/>
      <w:pPr>
        <w:ind w:left="1741" w:hanging="207"/>
      </w:pPr>
      <w:rPr>
        <w:rFonts w:hint="default"/>
        <w:lang w:val="en-US" w:eastAsia="en-US" w:bidi="ar-SA"/>
      </w:rPr>
    </w:lvl>
    <w:lvl w:ilvl="8" w:tplc="E7E848F4">
      <w:numFmt w:val="bullet"/>
      <w:lvlText w:val="•"/>
      <w:lvlJc w:val="left"/>
      <w:pPr>
        <w:ind w:left="1952" w:hanging="207"/>
      </w:pPr>
      <w:rPr>
        <w:rFonts w:hint="default"/>
        <w:lang w:val="en-US" w:eastAsia="en-US" w:bidi="ar-SA"/>
      </w:rPr>
    </w:lvl>
  </w:abstractNum>
  <w:abstractNum w:abstractNumId="11" w15:restartNumberingAfterBreak="0">
    <w:nsid w:val="35011E74"/>
    <w:multiLevelType w:val="hybridMultilevel"/>
    <w:tmpl w:val="F48E6EC4"/>
    <w:lvl w:ilvl="0" w:tplc="D7C09176">
      <w:numFmt w:val="bullet"/>
      <w:lvlText w:val=""/>
      <w:lvlJc w:val="left"/>
      <w:pPr>
        <w:ind w:left="257" w:hanging="207"/>
      </w:pPr>
      <w:rPr>
        <w:rFonts w:hint="default" w:ascii="Wingdings" w:hAnsi="Wingdings" w:eastAsia="Wingdings" w:cs="Wingdings"/>
        <w:b w:val="0"/>
        <w:bCs w:val="0"/>
        <w:i w:val="0"/>
        <w:iCs w:val="0"/>
        <w:spacing w:val="0"/>
        <w:w w:val="99"/>
        <w:sz w:val="16"/>
        <w:szCs w:val="16"/>
        <w:lang w:val="en-US" w:eastAsia="en-US" w:bidi="ar-SA"/>
      </w:rPr>
    </w:lvl>
    <w:lvl w:ilvl="1" w:tplc="0450C584">
      <w:numFmt w:val="bullet"/>
      <w:lvlText w:val="•"/>
      <w:lvlJc w:val="left"/>
      <w:pPr>
        <w:ind w:left="471" w:hanging="207"/>
      </w:pPr>
      <w:rPr>
        <w:rFonts w:hint="default"/>
        <w:lang w:val="en-US" w:eastAsia="en-US" w:bidi="ar-SA"/>
      </w:rPr>
    </w:lvl>
    <w:lvl w:ilvl="2" w:tplc="EFE8459E">
      <w:numFmt w:val="bullet"/>
      <w:lvlText w:val="•"/>
      <w:lvlJc w:val="left"/>
      <w:pPr>
        <w:ind w:left="683" w:hanging="207"/>
      </w:pPr>
      <w:rPr>
        <w:rFonts w:hint="default"/>
        <w:lang w:val="en-US" w:eastAsia="en-US" w:bidi="ar-SA"/>
      </w:rPr>
    </w:lvl>
    <w:lvl w:ilvl="3" w:tplc="214E0CA8">
      <w:numFmt w:val="bullet"/>
      <w:lvlText w:val="•"/>
      <w:lvlJc w:val="left"/>
      <w:pPr>
        <w:ind w:left="894" w:hanging="207"/>
      </w:pPr>
      <w:rPr>
        <w:rFonts w:hint="default"/>
        <w:lang w:val="en-US" w:eastAsia="en-US" w:bidi="ar-SA"/>
      </w:rPr>
    </w:lvl>
    <w:lvl w:ilvl="4" w:tplc="ED58E666">
      <w:numFmt w:val="bullet"/>
      <w:lvlText w:val="•"/>
      <w:lvlJc w:val="left"/>
      <w:pPr>
        <w:ind w:left="1106" w:hanging="207"/>
      </w:pPr>
      <w:rPr>
        <w:rFonts w:hint="default"/>
        <w:lang w:val="en-US" w:eastAsia="en-US" w:bidi="ar-SA"/>
      </w:rPr>
    </w:lvl>
    <w:lvl w:ilvl="5" w:tplc="6F0CB702">
      <w:numFmt w:val="bullet"/>
      <w:lvlText w:val="•"/>
      <w:lvlJc w:val="left"/>
      <w:pPr>
        <w:ind w:left="1317" w:hanging="207"/>
      </w:pPr>
      <w:rPr>
        <w:rFonts w:hint="default"/>
        <w:lang w:val="en-US" w:eastAsia="en-US" w:bidi="ar-SA"/>
      </w:rPr>
    </w:lvl>
    <w:lvl w:ilvl="6" w:tplc="800AA19A">
      <w:numFmt w:val="bullet"/>
      <w:lvlText w:val="•"/>
      <w:lvlJc w:val="left"/>
      <w:pPr>
        <w:ind w:left="1529" w:hanging="207"/>
      </w:pPr>
      <w:rPr>
        <w:rFonts w:hint="default"/>
        <w:lang w:val="en-US" w:eastAsia="en-US" w:bidi="ar-SA"/>
      </w:rPr>
    </w:lvl>
    <w:lvl w:ilvl="7" w:tplc="1F1030A8">
      <w:numFmt w:val="bullet"/>
      <w:lvlText w:val="•"/>
      <w:lvlJc w:val="left"/>
      <w:pPr>
        <w:ind w:left="1740" w:hanging="207"/>
      </w:pPr>
      <w:rPr>
        <w:rFonts w:hint="default"/>
        <w:lang w:val="en-US" w:eastAsia="en-US" w:bidi="ar-SA"/>
      </w:rPr>
    </w:lvl>
    <w:lvl w:ilvl="8" w:tplc="00120FFE">
      <w:numFmt w:val="bullet"/>
      <w:lvlText w:val="•"/>
      <w:lvlJc w:val="left"/>
      <w:pPr>
        <w:ind w:left="1952" w:hanging="207"/>
      </w:pPr>
      <w:rPr>
        <w:rFonts w:hint="default"/>
        <w:lang w:val="en-US" w:eastAsia="en-US" w:bidi="ar-SA"/>
      </w:rPr>
    </w:lvl>
  </w:abstractNum>
  <w:abstractNum w:abstractNumId="12" w15:restartNumberingAfterBreak="0">
    <w:nsid w:val="365D4E46"/>
    <w:multiLevelType w:val="hybridMultilevel"/>
    <w:tmpl w:val="4E6E37B8"/>
    <w:lvl w:ilvl="0" w:tplc="DBB44546">
      <w:start w:val="1"/>
      <w:numFmt w:val="decimal"/>
      <w:lvlText w:val="%1."/>
      <w:lvlJc w:val="left"/>
      <w:pPr>
        <w:ind w:left="1250" w:hanging="270"/>
      </w:pPr>
      <w:rPr>
        <w:rFonts w:hint="default"/>
        <w:spacing w:val="0"/>
        <w:w w:val="99"/>
        <w:lang w:val="en-US" w:eastAsia="en-US" w:bidi="ar-SA"/>
      </w:rPr>
    </w:lvl>
    <w:lvl w:ilvl="1" w:tplc="FA8A2B60">
      <w:numFmt w:val="bullet"/>
      <w:lvlText w:val=""/>
      <w:lvlJc w:val="left"/>
      <w:pPr>
        <w:ind w:left="1340" w:hanging="360"/>
      </w:pPr>
      <w:rPr>
        <w:rFonts w:hint="default" w:ascii="Wingdings" w:hAnsi="Wingdings" w:eastAsia="Wingdings" w:cs="Wingdings"/>
        <w:b w:val="0"/>
        <w:bCs w:val="0"/>
        <w:i w:val="0"/>
        <w:iCs w:val="0"/>
        <w:spacing w:val="0"/>
        <w:w w:val="100"/>
        <w:sz w:val="24"/>
        <w:szCs w:val="24"/>
        <w:lang w:val="en-US" w:eastAsia="en-US" w:bidi="ar-SA"/>
      </w:rPr>
    </w:lvl>
    <w:lvl w:ilvl="2" w:tplc="6B88C398">
      <w:numFmt w:val="bullet"/>
      <w:lvlText w:val="•"/>
      <w:lvlJc w:val="left"/>
      <w:pPr>
        <w:ind w:left="2333" w:hanging="360"/>
      </w:pPr>
      <w:rPr>
        <w:rFonts w:hint="default"/>
        <w:lang w:val="en-US" w:eastAsia="en-US" w:bidi="ar-SA"/>
      </w:rPr>
    </w:lvl>
    <w:lvl w:ilvl="3" w:tplc="23C49D3A">
      <w:numFmt w:val="bullet"/>
      <w:lvlText w:val="•"/>
      <w:lvlJc w:val="left"/>
      <w:pPr>
        <w:ind w:left="3326" w:hanging="360"/>
      </w:pPr>
      <w:rPr>
        <w:rFonts w:hint="default"/>
        <w:lang w:val="en-US" w:eastAsia="en-US" w:bidi="ar-SA"/>
      </w:rPr>
    </w:lvl>
    <w:lvl w:ilvl="4" w:tplc="34EA57C0">
      <w:numFmt w:val="bullet"/>
      <w:lvlText w:val="•"/>
      <w:lvlJc w:val="left"/>
      <w:pPr>
        <w:ind w:left="4320" w:hanging="360"/>
      </w:pPr>
      <w:rPr>
        <w:rFonts w:hint="default"/>
        <w:lang w:val="en-US" w:eastAsia="en-US" w:bidi="ar-SA"/>
      </w:rPr>
    </w:lvl>
    <w:lvl w:ilvl="5" w:tplc="E960B46E">
      <w:numFmt w:val="bullet"/>
      <w:lvlText w:val="•"/>
      <w:lvlJc w:val="left"/>
      <w:pPr>
        <w:ind w:left="5313" w:hanging="360"/>
      </w:pPr>
      <w:rPr>
        <w:rFonts w:hint="default"/>
        <w:lang w:val="en-US" w:eastAsia="en-US" w:bidi="ar-SA"/>
      </w:rPr>
    </w:lvl>
    <w:lvl w:ilvl="6" w:tplc="89DEA6AE">
      <w:numFmt w:val="bullet"/>
      <w:lvlText w:val="•"/>
      <w:lvlJc w:val="left"/>
      <w:pPr>
        <w:ind w:left="6306" w:hanging="360"/>
      </w:pPr>
      <w:rPr>
        <w:rFonts w:hint="default"/>
        <w:lang w:val="en-US" w:eastAsia="en-US" w:bidi="ar-SA"/>
      </w:rPr>
    </w:lvl>
    <w:lvl w:ilvl="7" w:tplc="D9F42206">
      <w:numFmt w:val="bullet"/>
      <w:lvlText w:val="•"/>
      <w:lvlJc w:val="left"/>
      <w:pPr>
        <w:ind w:left="7300" w:hanging="360"/>
      </w:pPr>
      <w:rPr>
        <w:rFonts w:hint="default"/>
        <w:lang w:val="en-US" w:eastAsia="en-US" w:bidi="ar-SA"/>
      </w:rPr>
    </w:lvl>
    <w:lvl w:ilvl="8" w:tplc="A476EF38">
      <w:numFmt w:val="bullet"/>
      <w:lvlText w:val="•"/>
      <w:lvlJc w:val="left"/>
      <w:pPr>
        <w:ind w:left="8293" w:hanging="360"/>
      </w:pPr>
      <w:rPr>
        <w:rFonts w:hint="default"/>
        <w:lang w:val="en-US" w:eastAsia="en-US" w:bidi="ar-SA"/>
      </w:rPr>
    </w:lvl>
  </w:abstractNum>
  <w:abstractNum w:abstractNumId="13" w15:restartNumberingAfterBreak="0">
    <w:nsid w:val="386B115D"/>
    <w:multiLevelType w:val="hybridMultilevel"/>
    <w:tmpl w:val="944CC17C"/>
    <w:lvl w:ilvl="0" w:tplc="36F6D070">
      <w:numFmt w:val="bullet"/>
      <w:lvlText w:val=""/>
      <w:lvlJc w:val="left"/>
      <w:pPr>
        <w:ind w:left="257" w:hanging="207"/>
      </w:pPr>
      <w:rPr>
        <w:rFonts w:hint="default" w:ascii="Wingdings" w:hAnsi="Wingdings" w:eastAsia="Wingdings" w:cs="Wingdings"/>
        <w:b w:val="0"/>
        <w:bCs w:val="0"/>
        <w:i w:val="0"/>
        <w:iCs w:val="0"/>
        <w:spacing w:val="0"/>
        <w:w w:val="99"/>
        <w:sz w:val="16"/>
        <w:szCs w:val="16"/>
        <w:lang w:val="en-US" w:eastAsia="en-US" w:bidi="ar-SA"/>
      </w:rPr>
    </w:lvl>
    <w:lvl w:ilvl="1" w:tplc="D7B2543E">
      <w:numFmt w:val="bullet"/>
      <w:lvlText w:val="•"/>
      <w:lvlJc w:val="left"/>
      <w:pPr>
        <w:ind w:left="471" w:hanging="207"/>
      </w:pPr>
      <w:rPr>
        <w:rFonts w:hint="default"/>
        <w:lang w:val="en-US" w:eastAsia="en-US" w:bidi="ar-SA"/>
      </w:rPr>
    </w:lvl>
    <w:lvl w:ilvl="2" w:tplc="68AC16B2">
      <w:numFmt w:val="bullet"/>
      <w:lvlText w:val="•"/>
      <w:lvlJc w:val="left"/>
      <w:pPr>
        <w:ind w:left="683" w:hanging="207"/>
      </w:pPr>
      <w:rPr>
        <w:rFonts w:hint="default"/>
        <w:lang w:val="en-US" w:eastAsia="en-US" w:bidi="ar-SA"/>
      </w:rPr>
    </w:lvl>
    <w:lvl w:ilvl="3" w:tplc="2752DFD0">
      <w:numFmt w:val="bullet"/>
      <w:lvlText w:val="•"/>
      <w:lvlJc w:val="left"/>
      <w:pPr>
        <w:ind w:left="894" w:hanging="207"/>
      </w:pPr>
      <w:rPr>
        <w:rFonts w:hint="default"/>
        <w:lang w:val="en-US" w:eastAsia="en-US" w:bidi="ar-SA"/>
      </w:rPr>
    </w:lvl>
    <w:lvl w:ilvl="4" w:tplc="AE346C04">
      <w:numFmt w:val="bullet"/>
      <w:lvlText w:val="•"/>
      <w:lvlJc w:val="left"/>
      <w:pPr>
        <w:ind w:left="1106" w:hanging="207"/>
      </w:pPr>
      <w:rPr>
        <w:rFonts w:hint="default"/>
        <w:lang w:val="en-US" w:eastAsia="en-US" w:bidi="ar-SA"/>
      </w:rPr>
    </w:lvl>
    <w:lvl w:ilvl="5" w:tplc="752474F8">
      <w:numFmt w:val="bullet"/>
      <w:lvlText w:val="•"/>
      <w:lvlJc w:val="left"/>
      <w:pPr>
        <w:ind w:left="1317" w:hanging="207"/>
      </w:pPr>
      <w:rPr>
        <w:rFonts w:hint="default"/>
        <w:lang w:val="en-US" w:eastAsia="en-US" w:bidi="ar-SA"/>
      </w:rPr>
    </w:lvl>
    <w:lvl w:ilvl="6" w:tplc="B71C58B2">
      <w:numFmt w:val="bullet"/>
      <w:lvlText w:val="•"/>
      <w:lvlJc w:val="left"/>
      <w:pPr>
        <w:ind w:left="1529" w:hanging="207"/>
      </w:pPr>
      <w:rPr>
        <w:rFonts w:hint="default"/>
        <w:lang w:val="en-US" w:eastAsia="en-US" w:bidi="ar-SA"/>
      </w:rPr>
    </w:lvl>
    <w:lvl w:ilvl="7" w:tplc="3D5663C6">
      <w:numFmt w:val="bullet"/>
      <w:lvlText w:val="•"/>
      <w:lvlJc w:val="left"/>
      <w:pPr>
        <w:ind w:left="1740" w:hanging="207"/>
      </w:pPr>
      <w:rPr>
        <w:rFonts w:hint="default"/>
        <w:lang w:val="en-US" w:eastAsia="en-US" w:bidi="ar-SA"/>
      </w:rPr>
    </w:lvl>
    <w:lvl w:ilvl="8" w:tplc="40D0011E">
      <w:numFmt w:val="bullet"/>
      <w:lvlText w:val="•"/>
      <w:lvlJc w:val="left"/>
      <w:pPr>
        <w:ind w:left="1952" w:hanging="207"/>
      </w:pPr>
      <w:rPr>
        <w:rFonts w:hint="default"/>
        <w:lang w:val="en-US" w:eastAsia="en-US" w:bidi="ar-SA"/>
      </w:rPr>
    </w:lvl>
  </w:abstractNum>
  <w:abstractNum w:abstractNumId="14" w15:restartNumberingAfterBreak="0">
    <w:nsid w:val="38804C9F"/>
    <w:multiLevelType w:val="hybridMultilevel"/>
    <w:tmpl w:val="78361B18"/>
    <w:lvl w:ilvl="0" w:tplc="B6ECF8A6">
      <w:numFmt w:val="bullet"/>
      <w:lvlText w:val=""/>
      <w:lvlJc w:val="left"/>
      <w:pPr>
        <w:ind w:left="257" w:hanging="207"/>
      </w:pPr>
      <w:rPr>
        <w:rFonts w:hint="default" w:ascii="Wingdings" w:hAnsi="Wingdings" w:eastAsia="Wingdings" w:cs="Wingdings"/>
        <w:b w:val="0"/>
        <w:bCs w:val="0"/>
        <w:i w:val="0"/>
        <w:iCs w:val="0"/>
        <w:spacing w:val="0"/>
        <w:w w:val="99"/>
        <w:sz w:val="16"/>
        <w:szCs w:val="16"/>
        <w:lang w:val="en-US" w:eastAsia="en-US" w:bidi="ar-SA"/>
      </w:rPr>
    </w:lvl>
    <w:lvl w:ilvl="1" w:tplc="9990CB40">
      <w:numFmt w:val="bullet"/>
      <w:lvlText w:val="•"/>
      <w:lvlJc w:val="left"/>
      <w:pPr>
        <w:ind w:left="471" w:hanging="207"/>
      </w:pPr>
      <w:rPr>
        <w:rFonts w:hint="default"/>
        <w:lang w:val="en-US" w:eastAsia="en-US" w:bidi="ar-SA"/>
      </w:rPr>
    </w:lvl>
    <w:lvl w:ilvl="2" w:tplc="E74CCA06">
      <w:numFmt w:val="bullet"/>
      <w:lvlText w:val="•"/>
      <w:lvlJc w:val="left"/>
      <w:pPr>
        <w:ind w:left="683" w:hanging="207"/>
      </w:pPr>
      <w:rPr>
        <w:rFonts w:hint="default"/>
        <w:lang w:val="en-US" w:eastAsia="en-US" w:bidi="ar-SA"/>
      </w:rPr>
    </w:lvl>
    <w:lvl w:ilvl="3" w:tplc="FA54281A">
      <w:numFmt w:val="bullet"/>
      <w:lvlText w:val="•"/>
      <w:lvlJc w:val="left"/>
      <w:pPr>
        <w:ind w:left="894" w:hanging="207"/>
      </w:pPr>
      <w:rPr>
        <w:rFonts w:hint="default"/>
        <w:lang w:val="en-US" w:eastAsia="en-US" w:bidi="ar-SA"/>
      </w:rPr>
    </w:lvl>
    <w:lvl w:ilvl="4" w:tplc="D6AAE2AE">
      <w:numFmt w:val="bullet"/>
      <w:lvlText w:val="•"/>
      <w:lvlJc w:val="left"/>
      <w:pPr>
        <w:ind w:left="1106" w:hanging="207"/>
      </w:pPr>
      <w:rPr>
        <w:rFonts w:hint="default"/>
        <w:lang w:val="en-US" w:eastAsia="en-US" w:bidi="ar-SA"/>
      </w:rPr>
    </w:lvl>
    <w:lvl w:ilvl="5" w:tplc="ED347FE8">
      <w:numFmt w:val="bullet"/>
      <w:lvlText w:val="•"/>
      <w:lvlJc w:val="left"/>
      <w:pPr>
        <w:ind w:left="1317" w:hanging="207"/>
      </w:pPr>
      <w:rPr>
        <w:rFonts w:hint="default"/>
        <w:lang w:val="en-US" w:eastAsia="en-US" w:bidi="ar-SA"/>
      </w:rPr>
    </w:lvl>
    <w:lvl w:ilvl="6" w:tplc="6A56FD00">
      <w:numFmt w:val="bullet"/>
      <w:lvlText w:val="•"/>
      <w:lvlJc w:val="left"/>
      <w:pPr>
        <w:ind w:left="1529" w:hanging="207"/>
      </w:pPr>
      <w:rPr>
        <w:rFonts w:hint="default"/>
        <w:lang w:val="en-US" w:eastAsia="en-US" w:bidi="ar-SA"/>
      </w:rPr>
    </w:lvl>
    <w:lvl w:ilvl="7" w:tplc="ADF2CC74">
      <w:numFmt w:val="bullet"/>
      <w:lvlText w:val="•"/>
      <w:lvlJc w:val="left"/>
      <w:pPr>
        <w:ind w:left="1740" w:hanging="207"/>
      </w:pPr>
      <w:rPr>
        <w:rFonts w:hint="default"/>
        <w:lang w:val="en-US" w:eastAsia="en-US" w:bidi="ar-SA"/>
      </w:rPr>
    </w:lvl>
    <w:lvl w:ilvl="8" w:tplc="037C188A">
      <w:numFmt w:val="bullet"/>
      <w:lvlText w:val="•"/>
      <w:lvlJc w:val="left"/>
      <w:pPr>
        <w:ind w:left="1952" w:hanging="207"/>
      </w:pPr>
      <w:rPr>
        <w:rFonts w:hint="default"/>
        <w:lang w:val="en-US" w:eastAsia="en-US" w:bidi="ar-SA"/>
      </w:rPr>
    </w:lvl>
  </w:abstractNum>
  <w:abstractNum w:abstractNumId="15" w15:restartNumberingAfterBreak="0">
    <w:nsid w:val="38C46CD6"/>
    <w:multiLevelType w:val="hybridMultilevel"/>
    <w:tmpl w:val="5C303144"/>
    <w:lvl w:ilvl="0" w:tplc="76AE7B22">
      <w:numFmt w:val="bullet"/>
      <w:lvlText w:val=""/>
      <w:lvlJc w:val="left"/>
      <w:pPr>
        <w:ind w:left="257" w:hanging="207"/>
      </w:pPr>
      <w:rPr>
        <w:rFonts w:hint="default" w:ascii="Wingdings" w:hAnsi="Wingdings" w:eastAsia="Wingdings" w:cs="Wingdings"/>
        <w:b w:val="0"/>
        <w:bCs w:val="0"/>
        <w:i w:val="0"/>
        <w:iCs w:val="0"/>
        <w:spacing w:val="0"/>
        <w:w w:val="99"/>
        <w:sz w:val="16"/>
        <w:szCs w:val="16"/>
        <w:lang w:val="en-US" w:eastAsia="en-US" w:bidi="ar-SA"/>
      </w:rPr>
    </w:lvl>
    <w:lvl w:ilvl="1" w:tplc="2A208916">
      <w:numFmt w:val="bullet"/>
      <w:lvlText w:val="•"/>
      <w:lvlJc w:val="left"/>
      <w:pPr>
        <w:ind w:left="471" w:hanging="207"/>
      </w:pPr>
      <w:rPr>
        <w:rFonts w:hint="default"/>
        <w:lang w:val="en-US" w:eastAsia="en-US" w:bidi="ar-SA"/>
      </w:rPr>
    </w:lvl>
    <w:lvl w:ilvl="2" w:tplc="8EEC6BDA">
      <w:numFmt w:val="bullet"/>
      <w:lvlText w:val="•"/>
      <w:lvlJc w:val="left"/>
      <w:pPr>
        <w:ind w:left="683" w:hanging="207"/>
      </w:pPr>
      <w:rPr>
        <w:rFonts w:hint="default"/>
        <w:lang w:val="en-US" w:eastAsia="en-US" w:bidi="ar-SA"/>
      </w:rPr>
    </w:lvl>
    <w:lvl w:ilvl="3" w:tplc="1C7E8742">
      <w:numFmt w:val="bullet"/>
      <w:lvlText w:val="•"/>
      <w:lvlJc w:val="left"/>
      <w:pPr>
        <w:ind w:left="894" w:hanging="207"/>
      </w:pPr>
      <w:rPr>
        <w:rFonts w:hint="default"/>
        <w:lang w:val="en-US" w:eastAsia="en-US" w:bidi="ar-SA"/>
      </w:rPr>
    </w:lvl>
    <w:lvl w:ilvl="4" w:tplc="85105F86">
      <w:numFmt w:val="bullet"/>
      <w:lvlText w:val="•"/>
      <w:lvlJc w:val="left"/>
      <w:pPr>
        <w:ind w:left="1106" w:hanging="207"/>
      </w:pPr>
      <w:rPr>
        <w:rFonts w:hint="default"/>
        <w:lang w:val="en-US" w:eastAsia="en-US" w:bidi="ar-SA"/>
      </w:rPr>
    </w:lvl>
    <w:lvl w:ilvl="5" w:tplc="0D8C030E">
      <w:numFmt w:val="bullet"/>
      <w:lvlText w:val="•"/>
      <w:lvlJc w:val="left"/>
      <w:pPr>
        <w:ind w:left="1317" w:hanging="207"/>
      </w:pPr>
      <w:rPr>
        <w:rFonts w:hint="default"/>
        <w:lang w:val="en-US" w:eastAsia="en-US" w:bidi="ar-SA"/>
      </w:rPr>
    </w:lvl>
    <w:lvl w:ilvl="6" w:tplc="942E2640">
      <w:numFmt w:val="bullet"/>
      <w:lvlText w:val="•"/>
      <w:lvlJc w:val="left"/>
      <w:pPr>
        <w:ind w:left="1529" w:hanging="207"/>
      </w:pPr>
      <w:rPr>
        <w:rFonts w:hint="default"/>
        <w:lang w:val="en-US" w:eastAsia="en-US" w:bidi="ar-SA"/>
      </w:rPr>
    </w:lvl>
    <w:lvl w:ilvl="7" w:tplc="E3F265E2">
      <w:numFmt w:val="bullet"/>
      <w:lvlText w:val="•"/>
      <w:lvlJc w:val="left"/>
      <w:pPr>
        <w:ind w:left="1740" w:hanging="207"/>
      </w:pPr>
      <w:rPr>
        <w:rFonts w:hint="default"/>
        <w:lang w:val="en-US" w:eastAsia="en-US" w:bidi="ar-SA"/>
      </w:rPr>
    </w:lvl>
    <w:lvl w:ilvl="8" w:tplc="EE445B70">
      <w:numFmt w:val="bullet"/>
      <w:lvlText w:val="•"/>
      <w:lvlJc w:val="left"/>
      <w:pPr>
        <w:ind w:left="1952" w:hanging="207"/>
      </w:pPr>
      <w:rPr>
        <w:rFonts w:hint="default"/>
        <w:lang w:val="en-US" w:eastAsia="en-US" w:bidi="ar-SA"/>
      </w:rPr>
    </w:lvl>
  </w:abstractNum>
  <w:abstractNum w:abstractNumId="16" w15:restartNumberingAfterBreak="0">
    <w:nsid w:val="39343379"/>
    <w:multiLevelType w:val="hybridMultilevel"/>
    <w:tmpl w:val="E99215B8"/>
    <w:lvl w:ilvl="0" w:tplc="A11E73F2">
      <w:numFmt w:val="bullet"/>
      <w:lvlText w:val=""/>
      <w:lvlJc w:val="left"/>
      <w:pPr>
        <w:ind w:left="260" w:hanging="207"/>
      </w:pPr>
      <w:rPr>
        <w:rFonts w:hint="default" w:ascii="Wingdings" w:hAnsi="Wingdings" w:eastAsia="Wingdings" w:cs="Wingdings"/>
        <w:b w:val="0"/>
        <w:bCs w:val="0"/>
        <w:i w:val="0"/>
        <w:iCs w:val="0"/>
        <w:spacing w:val="0"/>
        <w:w w:val="99"/>
        <w:sz w:val="16"/>
        <w:szCs w:val="16"/>
        <w:lang w:val="en-US" w:eastAsia="en-US" w:bidi="ar-SA"/>
      </w:rPr>
    </w:lvl>
    <w:lvl w:ilvl="1" w:tplc="AC720FFC">
      <w:numFmt w:val="bullet"/>
      <w:lvlText w:val="•"/>
      <w:lvlJc w:val="left"/>
      <w:pPr>
        <w:ind w:left="467" w:hanging="207"/>
      </w:pPr>
      <w:rPr>
        <w:rFonts w:hint="default"/>
        <w:lang w:val="en-US" w:eastAsia="en-US" w:bidi="ar-SA"/>
      </w:rPr>
    </w:lvl>
    <w:lvl w:ilvl="2" w:tplc="ABA0C16A">
      <w:numFmt w:val="bullet"/>
      <w:lvlText w:val="•"/>
      <w:lvlJc w:val="left"/>
      <w:pPr>
        <w:ind w:left="674" w:hanging="207"/>
      </w:pPr>
      <w:rPr>
        <w:rFonts w:hint="default"/>
        <w:lang w:val="en-US" w:eastAsia="en-US" w:bidi="ar-SA"/>
      </w:rPr>
    </w:lvl>
    <w:lvl w:ilvl="3" w:tplc="AC328A38">
      <w:numFmt w:val="bullet"/>
      <w:lvlText w:val="•"/>
      <w:lvlJc w:val="left"/>
      <w:pPr>
        <w:ind w:left="881" w:hanging="207"/>
      </w:pPr>
      <w:rPr>
        <w:rFonts w:hint="default"/>
        <w:lang w:val="en-US" w:eastAsia="en-US" w:bidi="ar-SA"/>
      </w:rPr>
    </w:lvl>
    <w:lvl w:ilvl="4" w:tplc="18FE2840">
      <w:numFmt w:val="bullet"/>
      <w:lvlText w:val="•"/>
      <w:lvlJc w:val="left"/>
      <w:pPr>
        <w:ind w:left="1088" w:hanging="207"/>
      </w:pPr>
      <w:rPr>
        <w:rFonts w:hint="default"/>
        <w:lang w:val="en-US" w:eastAsia="en-US" w:bidi="ar-SA"/>
      </w:rPr>
    </w:lvl>
    <w:lvl w:ilvl="5" w:tplc="91363894">
      <w:numFmt w:val="bullet"/>
      <w:lvlText w:val="•"/>
      <w:lvlJc w:val="left"/>
      <w:pPr>
        <w:ind w:left="1295" w:hanging="207"/>
      </w:pPr>
      <w:rPr>
        <w:rFonts w:hint="default"/>
        <w:lang w:val="en-US" w:eastAsia="en-US" w:bidi="ar-SA"/>
      </w:rPr>
    </w:lvl>
    <w:lvl w:ilvl="6" w:tplc="ED5A4DBA">
      <w:numFmt w:val="bullet"/>
      <w:lvlText w:val="•"/>
      <w:lvlJc w:val="left"/>
      <w:pPr>
        <w:ind w:left="1502" w:hanging="207"/>
      </w:pPr>
      <w:rPr>
        <w:rFonts w:hint="default"/>
        <w:lang w:val="en-US" w:eastAsia="en-US" w:bidi="ar-SA"/>
      </w:rPr>
    </w:lvl>
    <w:lvl w:ilvl="7" w:tplc="5A4812D4">
      <w:numFmt w:val="bullet"/>
      <w:lvlText w:val="•"/>
      <w:lvlJc w:val="left"/>
      <w:pPr>
        <w:ind w:left="1709" w:hanging="207"/>
      </w:pPr>
      <w:rPr>
        <w:rFonts w:hint="default"/>
        <w:lang w:val="en-US" w:eastAsia="en-US" w:bidi="ar-SA"/>
      </w:rPr>
    </w:lvl>
    <w:lvl w:ilvl="8" w:tplc="BF3E4F30">
      <w:numFmt w:val="bullet"/>
      <w:lvlText w:val="•"/>
      <w:lvlJc w:val="left"/>
      <w:pPr>
        <w:ind w:left="1916" w:hanging="207"/>
      </w:pPr>
      <w:rPr>
        <w:rFonts w:hint="default"/>
        <w:lang w:val="en-US" w:eastAsia="en-US" w:bidi="ar-SA"/>
      </w:rPr>
    </w:lvl>
  </w:abstractNum>
  <w:abstractNum w:abstractNumId="17" w15:restartNumberingAfterBreak="0">
    <w:nsid w:val="39C32033"/>
    <w:multiLevelType w:val="hybridMultilevel"/>
    <w:tmpl w:val="D826CC30"/>
    <w:lvl w:ilvl="0" w:tplc="E0F8271C">
      <w:numFmt w:val="bullet"/>
      <w:lvlText w:val=""/>
      <w:lvlJc w:val="left"/>
      <w:pPr>
        <w:ind w:left="267" w:hanging="203"/>
      </w:pPr>
      <w:rPr>
        <w:rFonts w:hint="default" w:ascii="Wingdings" w:hAnsi="Wingdings" w:eastAsia="Wingdings" w:cs="Wingdings"/>
        <w:b w:val="0"/>
        <w:bCs w:val="0"/>
        <w:i w:val="0"/>
        <w:iCs w:val="0"/>
        <w:spacing w:val="0"/>
        <w:w w:val="99"/>
        <w:sz w:val="16"/>
        <w:szCs w:val="16"/>
        <w:lang w:val="en-US" w:eastAsia="en-US" w:bidi="ar-SA"/>
      </w:rPr>
    </w:lvl>
    <w:lvl w:ilvl="1" w:tplc="E92AAE22">
      <w:numFmt w:val="bullet"/>
      <w:lvlText w:val="•"/>
      <w:lvlJc w:val="left"/>
      <w:pPr>
        <w:ind w:left="471" w:hanging="203"/>
      </w:pPr>
      <w:rPr>
        <w:rFonts w:hint="default"/>
        <w:lang w:val="en-US" w:eastAsia="en-US" w:bidi="ar-SA"/>
      </w:rPr>
    </w:lvl>
    <w:lvl w:ilvl="2" w:tplc="F4EA4240">
      <w:numFmt w:val="bullet"/>
      <w:lvlText w:val="•"/>
      <w:lvlJc w:val="left"/>
      <w:pPr>
        <w:ind w:left="683" w:hanging="203"/>
      </w:pPr>
      <w:rPr>
        <w:rFonts w:hint="default"/>
        <w:lang w:val="en-US" w:eastAsia="en-US" w:bidi="ar-SA"/>
      </w:rPr>
    </w:lvl>
    <w:lvl w:ilvl="3" w:tplc="103AF82A">
      <w:numFmt w:val="bullet"/>
      <w:lvlText w:val="•"/>
      <w:lvlJc w:val="left"/>
      <w:pPr>
        <w:ind w:left="894" w:hanging="203"/>
      </w:pPr>
      <w:rPr>
        <w:rFonts w:hint="default"/>
        <w:lang w:val="en-US" w:eastAsia="en-US" w:bidi="ar-SA"/>
      </w:rPr>
    </w:lvl>
    <w:lvl w:ilvl="4" w:tplc="1188E948">
      <w:numFmt w:val="bullet"/>
      <w:lvlText w:val="•"/>
      <w:lvlJc w:val="left"/>
      <w:pPr>
        <w:ind w:left="1106" w:hanging="203"/>
      </w:pPr>
      <w:rPr>
        <w:rFonts w:hint="default"/>
        <w:lang w:val="en-US" w:eastAsia="en-US" w:bidi="ar-SA"/>
      </w:rPr>
    </w:lvl>
    <w:lvl w:ilvl="5" w:tplc="2D7EC084">
      <w:numFmt w:val="bullet"/>
      <w:lvlText w:val="•"/>
      <w:lvlJc w:val="left"/>
      <w:pPr>
        <w:ind w:left="1318" w:hanging="203"/>
      </w:pPr>
      <w:rPr>
        <w:rFonts w:hint="default"/>
        <w:lang w:val="en-US" w:eastAsia="en-US" w:bidi="ar-SA"/>
      </w:rPr>
    </w:lvl>
    <w:lvl w:ilvl="6" w:tplc="2102D37C">
      <w:numFmt w:val="bullet"/>
      <w:lvlText w:val="•"/>
      <w:lvlJc w:val="left"/>
      <w:pPr>
        <w:ind w:left="1529" w:hanging="203"/>
      </w:pPr>
      <w:rPr>
        <w:rFonts w:hint="default"/>
        <w:lang w:val="en-US" w:eastAsia="en-US" w:bidi="ar-SA"/>
      </w:rPr>
    </w:lvl>
    <w:lvl w:ilvl="7" w:tplc="DD7C867A">
      <w:numFmt w:val="bullet"/>
      <w:lvlText w:val="•"/>
      <w:lvlJc w:val="left"/>
      <w:pPr>
        <w:ind w:left="1741" w:hanging="203"/>
      </w:pPr>
      <w:rPr>
        <w:rFonts w:hint="default"/>
        <w:lang w:val="en-US" w:eastAsia="en-US" w:bidi="ar-SA"/>
      </w:rPr>
    </w:lvl>
    <w:lvl w:ilvl="8" w:tplc="9CE8E8E8">
      <w:numFmt w:val="bullet"/>
      <w:lvlText w:val="•"/>
      <w:lvlJc w:val="left"/>
      <w:pPr>
        <w:ind w:left="1952" w:hanging="203"/>
      </w:pPr>
      <w:rPr>
        <w:rFonts w:hint="default"/>
        <w:lang w:val="en-US" w:eastAsia="en-US" w:bidi="ar-SA"/>
      </w:rPr>
    </w:lvl>
  </w:abstractNum>
  <w:abstractNum w:abstractNumId="18" w15:restartNumberingAfterBreak="0">
    <w:nsid w:val="3DFF0E40"/>
    <w:multiLevelType w:val="multilevel"/>
    <w:tmpl w:val="D73E0DDE"/>
    <w:lvl w:ilvl="0">
      <w:start w:val="2"/>
      <w:numFmt w:val="decimal"/>
      <w:lvlText w:val="%1"/>
      <w:lvlJc w:val="left"/>
      <w:pPr>
        <w:ind w:left="2061" w:hanging="362"/>
      </w:pPr>
      <w:rPr>
        <w:rFonts w:hint="default"/>
        <w:lang w:val="en-US" w:eastAsia="en-US" w:bidi="ar-SA"/>
      </w:rPr>
    </w:lvl>
    <w:lvl w:ilvl="1">
      <w:start w:val="1"/>
      <w:numFmt w:val="decimal"/>
      <w:lvlText w:val="%1.%2"/>
      <w:lvlJc w:val="left"/>
      <w:pPr>
        <w:ind w:left="2061" w:hanging="362"/>
      </w:pPr>
      <w:rPr>
        <w:rFonts w:hint="default" w:ascii="Calibri" w:hAnsi="Calibri" w:eastAsia="Calibri" w:cs="Calibri"/>
        <w:b/>
        <w:bCs/>
        <w:i w:val="0"/>
        <w:iCs w:val="0"/>
        <w:spacing w:val="-1"/>
        <w:w w:val="100"/>
        <w:sz w:val="24"/>
        <w:szCs w:val="24"/>
        <w:lang w:val="en-US" w:eastAsia="en-US" w:bidi="ar-SA"/>
      </w:rPr>
    </w:lvl>
    <w:lvl w:ilvl="2">
      <w:numFmt w:val="bullet"/>
      <w:lvlText w:val="•"/>
      <w:lvlJc w:val="left"/>
      <w:pPr>
        <w:ind w:left="3704" w:hanging="362"/>
      </w:pPr>
      <w:rPr>
        <w:rFonts w:hint="default"/>
        <w:lang w:val="en-US" w:eastAsia="en-US" w:bidi="ar-SA"/>
      </w:rPr>
    </w:lvl>
    <w:lvl w:ilvl="3">
      <w:numFmt w:val="bullet"/>
      <w:lvlText w:val="•"/>
      <w:lvlJc w:val="left"/>
      <w:pPr>
        <w:ind w:left="4526" w:hanging="362"/>
      </w:pPr>
      <w:rPr>
        <w:rFonts w:hint="default"/>
        <w:lang w:val="en-US" w:eastAsia="en-US" w:bidi="ar-SA"/>
      </w:rPr>
    </w:lvl>
    <w:lvl w:ilvl="4">
      <w:numFmt w:val="bullet"/>
      <w:lvlText w:val="•"/>
      <w:lvlJc w:val="left"/>
      <w:pPr>
        <w:ind w:left="5348" w:hanging="362"/>
      </w:pPr>
      <w:rPr>
        <w:rFonts w:hint="default"/>
        <w:lang w:val="en-US" w:eastAsia="en-US" w:bidi="ar-SA"/>
      </w:rPr>
    </w:lvl>
    <w:lvl w:ilvl="5">
      <w:numFmt w:val="bullet"/>
      <w:lvlText w:val="•"/>
      <w:lvlJc w:val="left"/>
      <w:pPr>
        <w:ind w:left="6170" w:hanging="362"/>
      </w:pPr>
      <w:rPr>
        <w:rFonts w:hint="default"/>
        <w:lang w:val="en-US" w:eastAsia="en-US" w:bidi="ar-SA"/>
      </w:rPr>
    </w:lvl>
    <w:lvl w:ilvl="6">
      <w:numFmt w:val="bullet"/>
      <w:lvlText w:val="•"/>
      <w:lvlJc w:val="left"/>
      <w:pPr>
        <w:ind w:left="6992" w:hanging="362"/>
      </w:pPr>
      <w:rPr>
        <w:rFonts w:hint="default"/>
        <w:lang w:val="en-US" w:eastAsia="en-US" w:bidi="ar-SA"/>
      </w:rPr>
    </w:lvl>
    <w:lvl w:ilvl="7">
      <w:numFmt w:val="bullet"/>
      <w:lvlText w:val="•"/>
      <w:lvlJc w:val="left"/>
      <w:pPr>
        <w:ind w:left="7814" w:hanging="362"/>
      </w:pPr>
      <w:rPr>
        <w:rFonts w:hint="default"/>
        <w:lang w:val="en-US" w:eastAsia="en-US" w:bidi="ar-SA"/>
      </w:rPr>
    </w:lvl>
    <w:lvl w:ilvl="8">
      <w:numFmt w:val="bullet"/>
      <w:lvlText w:val="•"/>
      <w:lvlJc w:val="left"/>
      <w:pPr>
        <w:ind w:left="8636" w:hanging="362"/>
      </w:pPr>
      <w:rPr>
        <w:rFonts w:hint="default"/>
        <w:lang w:val="en-US" w:eastAsia="en-US" w:bidi="ar-SA"/>
      </w:rPr>
    </w:lvl>
  </w:abstractNum>
  <w:abstractNum w:abstractNumId="19" w15:restartNumberingAfterBreak="0">
    <w:nsid w:val="3EF27AAF"/>
    <w:multiLevelType w:val="multilevel"/>
    <w:tmpl w:val="D380965C"/>
    <w:lvl w:ilvl="0">
      <w:start w:val="1"/>
      <w:numFmt w:val="decimal"/>
      <w:lvlText w:val="%1"/>
      <w:lvlJc w:val="left"/>
      <w:pPr>
        <w:ind w:left="980" w:hanging="361"/>
      </w:pPr>
      <w:rPr>
        <w:rFonts w:hint="default"/>
        <w:lang w:val="en-US" w:eastAsia="en-US" w:bidi="ar-SA"/>
      </w:rPr>
    </w:lvl>
    <w:lvl w:ilvl="1">
      <w:start w:val="1"/>
      <w:numFmt w:val="decimal"/>
      <w:lvlText w:val="%1.%2"/>
      <w:lvlJc w:val="left"/>
      <w:pPr>
        <w:ind w:left="980" w:hanging="361"/>
      </w:pPr>
      <w:rPr>
        <w:rFonts w:hint="default" w:ascii="Calibri" w:hAnsi="Calibri" w:eastAsia="Calibri" w:cs="Calibri"/>
        <w:b/>
        <w:bCs/>
        <w:i/>
        <w:iCs/>
        <w:spacing w:val="-1"/>
        <w:w w:val="100"/>
        <w:sz w:val="24"/>
        <w:szCs w:val="24"/>
        <w:lang w:val="en-US" w:eastAsia="en-US" w:bidi="ar-SA"/>
      </w:rPr>
    </w:lvl>
    <w:lvl w:ilvl="2">
      <w:numFmt w:val="bullet"/>
      <w:lvlText w:val="•"/>
      <w:lvlJc w:val="left"/>
      <w:pPr>
        <w:ind w:left="2840" w:hanging="361"/>
      </w:pPr>
      <w:rPr>
        <w:rFonts w:hint="default"/>
        <w:lang w:val="en-US" w:eastAsia="en-US" w:bidi="ar-SA"/>
      </w:rPr>
    </w:lvl>
    <w:lvl w:ilvl="3">
      <w:numFmt w:val="bullet"/>
      <w:lvlText w:val="•"/>
      <w:lvlJc w:val="left"/>
      <w:pPr>
        <w:ind w:left="3770" w:hanging="361"/>
      </w:pPr>
      <w:rPr>
        <w:rFonts w:hint="default"/>
        <w:lang w:val="en-US" w:eastAsia="en-US" w:bidi="ar-SA"/>
      </w:rPr>
    </w:lvl>
    <w:lvl w:ilvl="4">
      <w:numFmt w:val="bullet"/>
      <w:lvlText w:val="•"/>
      <w:lvlJc w:val="left"/>
      <w:pPr>
        <w:ind w:left="4700" w:hanging="361"/>
      </w:pPr>
      <w:rPr>
        <w:rFonts w:hint="default"/>
        <w:lang w:val="en-US" w:eastAsia="en-US" w:bidi="ar-SA"/>
      </w:rPr>
    </w:lvl>
    <w:lvl w:ilvl="5">
      <w:numFmt w:val="bullet"/>
      <w:lvlText w:val="•"/>
      <w:lvlJc w:val="left"/>
      <w:pPr>
        <w:ind w:left="5630" w:hanging="361"/>
      </w:pPr>
      <w:rPr>
        <w:rFonts w:hint="default"/>
        <w:lang w:val="en-US" w:eastAsia="en-US" w:bidi="ar-SA"/>
      </w:rPr>
    </w:lvl>
    <w:lvl w:ilvl="6">
      <w:numFmt w:val="bullet"/>
      <w:lvlText w:val="•"/>
      <w:lvlJc w:val="left"/>
      <w:pPr>
        <w:ind w:left="6560" w:hanging="361"/>
      </w:pPr>
      <w:rPr>
        <w:rFonts w:hint="default"/>
        <w:lang w:val="en-US" w:eastAsia="en-US" w:bidi="ar-SA"/>
      </w:rPr>
    </w:lvl>
    <w:lvl w:ilvl="7">
      <w:numFmt w:val="bullet"/>
      <w:lvlText w:val="•"/>
      <w:lvlJc w:val="left"/>
      <w:pPr>
        <w:ind w:left="7490" w:hanging="361"/>
      </w:pPr>
      <w:rPr>
        <w:rFonts w:hint="default"/>
        <w:lang w:val="en-US" w:eastAsia="en-US" w:bidi="ar-SA"/>
      </w:rPr>
    </w:lvl>
    <w:lvl w:ilvl="8">
      <w:numFmt w:val="bullet"/>
      <w:lvlText w:val="•"/>
      <w:lvlJc w:val="left"/>
      <w:pPr>
        <w:ind w:left="8420" w:hanging="361"/>
      </w:pPr>
      <w:rPr>
        <w:rFonts w:hint="default"/>
        <w:lang w:val="en-US" w:eastAsia="en-US" w:bidi="ar-SA"/>
      </w:rPr>
    </w:lvl>
  </w:abstractNum>
  <w:abstractNum w:abstractNumId="20" w15:restartNumberingAfterBreak="0">
    <w:nsid w:val="40205C5D"/>
    <w:multiLevelType w:val="hybridMultilevel"/>
    <w:tmpl w:val="61A08DD0"/>
    <w:lvl w:ilvl="0" w:tplc="D6AC24F2">
      <w:numFmt w:val="bullet"/>
      <w:lvlText w:val=""/>
      <w:lvlJc w:val="left"/>
      <w:pPr>
        <w:ind w:left="267" w:hanging="203"/>
      </w:pPr>
      <w:rPr>
        <w:rFonts w:hint="default" w:ascii="Wingdings" w:hAnsi="Wingdings" w:eastAsia="Wingdings" w:cs="Wingdings"/>
        <w:b w:val="0"/>
        <w:bCs w:val="0"/>
        <w:i w:val="0"/>
        <w:iCs w:val="0"/>
        <w:spacing w:val="0"/>
        <w:w w:val="99"/>
        <w:sz w:val="16"/>
        <w:szCs w:val="16"/>
        <w:lang w:val="en-US" w:eastAsia="en-US" w:bidi="ar-SA"/>
      </w:rPr>
    </w:lvl>
    <w:lvl w:ilvl="1" w:tplc="C5A4DA24">
      <w:numFmt w:val="bullet"/>
      <w:lvlText w:val="•"/>
      <w:lvlJc w:val="left"/>
      <w:pPr>
        <w:ind w:left="471" w:hanging="203"/>
      </w:pPr>
      <w:rPr>
        <w:rFonts w:hint="default"/>
        <w:lang w:val="en-US" w:eastAsia="en-US" w:bidi="ar-SA"/>
      </w:rPr>
    </w:lvl>
    <w:lvl w:ilvl="2" w:tplc="261459A0">
      <w:numFmt w:val="bullet"/>
      <w:lvlText w:val="•"/>
      <w:lvlJc w:val="left"/>
      <w:pPr>
        <w:ind w:left="683" w:hanging="203"/>
      </w:pPr>
      <w:rPr>
        <w:rFonts w:hint="default"/>
        <w:lang w:val="en-US" w:eastAsia="en-US" w:bidi="ar-SA"/>
      </w:rPr>
    </w:lvl>
    <w:lvl w:ilvl="3" w:tplc="C448929E">
      <w:numFmt w:val="bullet"/>
      <w:lvlText w:val="•"/>
      <w:lvlJc w:val="left"/>
      <w:pPr>
        <w:ind w:left="894" w:hanging="203"/>
      </w:pPr>
      <w:rPr>
        <w:rFonts w:hint="default"/>
        <w:lang w:val="en-US" w:eastAsia="en-US" w:bidi="ar-SA"/>
      </w:rPr>
    </w:lvl>
    <w:lvl w:ilvl="4" w:tplc="55983A5C">
      <w:numFmt w:val="bullet"/>
      <w:lvlText w:val="•"/>
      <w:lvlJc w:val="left"/>
      <w:pPr>
        <w:ind w:left="1106" w:hanging="203"/>
      </w:pPr>
      <w:rPr>
        <w:rFonts w:hint="default"/>
        <w:lang w:val="en-US" w:eastAsia="en-US" w:bidi="ar-SA"/>
      </w:rPr>
    </w:lvl>
    <w:lvl w:ilvl="5" w:tplc="3852279E">
      <w:numFmt w:val="bullet"/>
      <w:lvlText w:val="•"/>
      <w:lvlJc w:val="left"/>
      <w:pPr>
        <w:ind w:left="1318" w:hanging="203"/>
      </w:pPr>
      <w:rPr>
        <w:rFonts w:hint="default"/>
        <w:lang w:val="en-US" w:eastAsia="en-US" w:bidi="ar-SA"/>
      </w:rPr>
    </w:lvl>
    <w:lvl w:ilvl="6" w:tplc="2D4E96B6">
      <w:numFmt w:val="bullet"/>
      <w:lvlText w:val="•"/>
      <w:lvlJc w:val="left"/>
      <w:pPr>
        <w:ind w:left="1529" w:hanging="203"/>
      </w:pPr>
      <w:rPr>
        <w:rFonts w:hint="default"/>
        <w:lang w:val="en-US" w:eastAsia="en-US" w:bidi="ar-SA"/>
      </w:rPr>
    </w:lvl>
    <w:lvl w:ilvl="7" w:tplc="2E0040D0">
      <w:numFmt w:val="bullet"/>
      <w:lvlText w:val="•"/>
      <w:lvlJc w:val="left"/>
      <w:pPr>
        <w:ind w:left="1741" w:hanging="203"/>
      </w:pPr>
      <w:rPr>
        <w:rFonts w:hint="default"/>
        <w:lang w:val="en-US" w:eastAsia="en-US" w:bidi="ar-SA"/>
      </w:rPr>
    </w:lvl>
    <w:lvl w:ilvl="8" w:tplc="FC969100">
      <w:numFmt w:val="bullet"/>
      <w:lvlText w:val="•"/>
      <w:lvlJc w:val="left"/>
      <w:pPr>
        <w:ind w:left="1952" w:hanging="203"/>
      </w:pPr>
      <w:rPr>
        <w:rFonts w:hint="default"/>
        <w:lang w:val="en-US" w:eastAsia="en-US" w:bidi="ar-SA"/>
      </w:rPr>
    </w:lvl>
  </w:abstractNum>
  <w:abstractNum w:abstractNumId="21" w15:restartNumberingAfterBreak="0">
    <w:nsid w:val="40E55F93"/>
    <w:multiLevelType w:val="hybridMultilevel"/>
    <w:tmpl w:val="C090D058"/>
    <w:lvl w:ilvl="0" w:tplc="6368FDE2">
      <w:numFmt w:val="bullet"/>
      <w:lvlText w:val=""/>
      <w:lvlJc w:val="left"/>
      <w:pPr>
        <w:ind w:left="260" w:hanging="207"/>
      </w:pPr>
      <w:rPr>
        <w:rFonts w:hint="default" w:ascii="Wingdings" w:hAnsi="Wingdings" w:eastAsia="Wingdings" w:cs="Wingdings"/>
        <w:b w:val="0"/>
        <w:bCs w:val="0"/>
        <w:i w:val="0"/>
        <w:iCs w:val="0"/>
        <w:spacing w:val="0"/>
        <w:w w:val="99"/>
        <w:sz w:val="16"/>
        <w:szCs w:val="16"/>
        <w:lang w:val="en-US" w:eastAsia="en-US" w:bidi="ar-SA"/>
      </w:rPr>
    </w:lvl>
    <w:lvl w:ilvl="1" w:tplc="786AF3B0">
      <w:numFmt w:val="bullet"/>
      <w:lvlText w:val="•"/>
      <w:lvlJc w:val="left"/>
      <w:pPr>
        <w:ind w:left="467" w:hanging="207"/>
      </w:pPr>
      <w:rPr>
        <w:rFonts w:hint="default"/>
        <w:lang w:val="en-US" w:eastAsia="en-US" w:bidi="ar-SA"/>
      </w:rPr>
    </w:lvl>
    <w:lvl w:ilvl="2" w:tplc="67A462A4">
      <w:numFmt w:val="bullet"/>
      <w:lvlText w:val="•"/>
      <w:lvlJc w:val="left"/>
      <w:pPr>
        <w:ind w:left="674" w:hanging="207"/>
      </w:pPr>
      <w:rPr>
        <w:rFonts w:hint="default"/>
        <w:lang w:val="en-US" w:eastAsia="en-US" w:bidi="ar-SA"/>
      </w:rPr>
    </w:lvl>
    <w:lvl w:ilvl="3" w:tplc="A2B462D6">
      <w:numFmt w:val="bullet"/>
      <w:lvlText w:val="•"/>
      <w:lvlJc w:val="left"/>
      <w:pPr>
        <w:ind w:left="881" w:hanging="207"/>
      </w:pPr>
      <w:rPr>
        <w:rFonts w:hint="default"/>
        <w:lang w:val="en-US" w:eastAsia="en-US" w:bidi="ar-SA"/>
      </w:rPr>
    </w:lvl>
    <w:lvl w:ilvl="4" w:tplc="11B24D70">
      <w:numFmt w:val="bullet"/>
      <w:lvlText w:val="•"/>
      <w:lvlJc w:val="left"/>
      <w:pPr>
        <w:ind w:left="1088" w:hanging="207"/>
      </w:pPr>
      <w:rPr>
        <w:rFonts w:hint="default"/>
        <w:lang w:val="en-US" w:eastAsia="en-US" w:bidi="ar-SA"/>
      </w:rPr>
    </w:lvl>
    <w:lvl w:ilvl="5" w:tplc="3B3CD00C">
      <w:numFmt w:val="bullet"/>
      <w:lvlText w:val="•"/>
      <w:lvlJc w:val="left"/>
      <w:pPr>
        <w:ind w:left="1295" w:hanging="207"/>
      </w:pPr>
      <w:rPr>
        <w:rFonts w:hint="default"/>
        <w:lang w:val="en-US" w:eastAsia="en-US" w:bidi="ar-SA"/>
      </w:rPr>
    </w:lvl>
    <w:lvl w:ilvl="6" w:tplc="EEDE5130">
      <w:numFmt w:val="bullet"/>
      <w:lvlText w:val="•"/>
      <w:lvlJc w:val="left"/>
      <w:pPr>
        <w:ind w:left="1502" w:hanging="207"/>
      </w:pPr>
      <w:rPr>
        <w:rFonts w:hint="default"/>
        <w:lang w:val="en-US" w:eastAsia="en-US" w:bidi="ar-SA"/>
      </w:rPr>
    </w:lvl>
    <w:lvl w:ilvl="7" w:tplc="341C87E2">
      <w:numFmt w:val="bullet"/>
      <w:lvlText w:val="•"/>
      <w:lvlJc w:val="left"/>
      <w:pPr>
        <w:ind w:left="1709" w:hanging="207"/>
      </w:pPr>
      <w:rPr>
        <w:rFonts w:hint="default"/>
        <w:lang w:val="en-US" w:eastAsia="en-US" w:bidi="ar-SA"/>
      </w:rPr>
    </w:lvl>
    <w:lvl w:ilvl="8" w:tplc="52B0BECE">
      <w:numFmt w:val="bullet"/>
      <w:lvlText w:val="•"/>
      <w:lvlJc w:val="left"/>
      <w:pPr>
        <w:ind w:left="1916" w:hanging="207"/>
      </w:pPr>
      <w:rPr>
        <w:rFonts w:hint="default"/>
        <w:lang w:val="en-US" w:eastAsia="en-US" w:bidi="ar-SA"/>
      </w:rPr>
    </w:lvl>
  </w:abstractNum>
  <w:abstractNum w:abstractNumId="22" w15:restartNumberingAfterBreak="0">
    <w:nsid w:val="420A3D2F"/>
    <w:multiLevelType w:val="hybridMultilevel"/>
    <w:tmpl w:val="F8241A74"/>
    <w:lvl w:ilvl="0" w:tplc="5600A24A">
      <w:numFmt w:val="bullet"/>
      <w:lvlText w:val=""/>
      <w:lvlJc w:val="left"/>
      <w:pPr>
        <w:ind w:left="259" w:hanging="207"/>
      </w:pPr>
      <w:rPr>
        <w:rFonts w:hint="default" w:ascii="Wingdings" w:hAnsi="Wingdings" w:eastAsia="Wingdings" w:cs="Wingdings"/>
        <w:b w:val="0"/>
        <w:bCs w:val="0"/>
        <w:i w:val="0"/>
        <w:iCs w:val="0"/>
        <w:spacing w:val="0"/>
        <w:w w:val="99"/>
        <w:sz w:val="16"/>
        <w:szCs w:val="16"/>
        <w:lang w:val="en-US" w:eastAsia="en-US" w:bidi="ar-SA"/>
      </w:rPr>
    </w:lvl>
    <w:lvl w:ilvl="1" w:tplc="7B281DF0">
      <w:numFmt w:val="bullet"/>
      <w:lvlText w:val="•"/>
      <w:lvlJc w:val="left"/>
      <w:pPr>
        <w:ind w:left="471" w:hanging="207"/>
      </w:pPr>
      <w:rPr>
        <w:rFonts w:hint="default"/>
        <w:lang w:val="en-US" w:eastAsia="en-US" w:bidi="ar-SA"/>
      </w:rPr>
    </w:lvl>
    <w:lvl w:ilvl="2" w:tplc="EA4612C4">
      <w:numFmt w:val="bullet"/>
      <w:lvlText w:val="•"/>
      <w:lvlJc w:val="left"/>
      <w:pPr>
        <w:ind w:left="683" w:hanging="207"/>
      </w:pPr>
      <w:rPr>
        <w:rFonts w:hint="default"/>
        <w:lang w:val="en-US" w:eastAsia="en-US" w:bidi="ar-SA"/>
      </w:rPr>
    </w:lvl>
    <w:lvl w:ilvl="3" w:tplc="5846F2C6">
      <w:numFmt w:val="bullet"/>
      <w:lvlText w:val="•"/>
      <w:lvlJc w:val="left"/>
      <w:pPr>
        <w:ind w:left="894" w:hanging="207"/>
      </w:pPr>
      <w:rPr>
        <w:rFonts w:hint="default"/>
        <w:lang w:val="en-US" w:eastAsia="en-US" w:bidi="ar-SA"/>
      </w:rPr>
    </w:lvl>
    <w:lvl w:ilvl="4" w:tplc="431E424A">
      <w:numFmt w:val="bullet"/>
      <w:lvlText w:val="•"/>
      <w:lvlJc w:val="left"/>
      <w:pPr>
        <w:ind w:left="1106" w:hanging="207"/>
      </w:pPr>
      <w:rPr>
        <w:rFonts w:hint="default"/>
        <w:lang w:val="en-US" w:eastAsia="en-US" w:bidi="ar-SA"/>
      </w:rPr>
    </w:lvl>
    <w:lvl w:ilvl="5" w:tplc="5DA28BE8">
      <w:numFmt w:val="bullet"/>
      <w:lvlText w:val="•"/>
      <w:lvlJc w:val="left"/>
      <w:pPr>
        <w:ind w:left="1318" w:hanging="207"/>
      </w:pPr>
      <w:rPr>
        <w:rFonts w:hint="default"/>
        <w:lang w:val="en-US" w:eastAsia="en-US" w:bidi="ar-SA"/>
      </w:rPr>
    </w:lvl>
    <w:lvl w:ilvl="6" w:tplc="B33467E4">
      <w:numFmt w:val="bullet"/>
      <w:lvlText w:val="•"/>
      <w:lvlJc w:val="left"/>
      <w:pPr>
        <w:ind w:left="1529" w:hanging="207"/>
      </w:pPr>
      <w:rPr>
        <w:rFonts w:hint="default"/>
        <w:lang w:val="en-US" w:eastAsia="en-US" w:bidi="ar-SA"/>
      </w:rPr>
    </w:lvl>
    <w:lvl w:ilvl="7" w:tplc="F17492A6">
      <w:numFmt w:val="bullet"/>
      <w:lvlText w:val="•"/>
      <w:lvlJc w:val="left"/>
      <w:pPr>
        <w:ind w:left="1741" w:hanging="207"/>
      </w:pPr>
      <w:rPr>
        <w:rFonts w:hint="default"/>
        <w:lang w:val="en-US" w:eastAsia="en-US" w:bidi="ar-SA"/>
      </w:rPr>
    </w:lvl>
    <w:lvl w:ilvl="8" w:tplc="729414EC">
      <w:numFmt w:val="bullet"/>
      <w:lvlText w:val="•"/>
      <w:lvlJc w:val="left"/>
      <w:pPr>
        <w:ind w:left="1952" w:hanging="207"/>
      </w:pPr>
      <w:rPr>
        <w:rFonts w:hint="default"/>
        <w:lang w:val="en-US" w:eastAsia="en-US" w:bidi="ar-SA"/>
      </w:rPr>
    </w:lvl>
  </w:abstractNum>
  <w:abstractNum w:abstractNumId="23" w15:restartNumberingAfterBreak="0">
    <w:nsid w:val="437EF9D3"/>
    <w:multiLevelType w:val="hybridMultilevel"/>
    <w:tmpl w:val="FFEC9E82"/>
    <w:lvl w:ilvl="0" w:tplc="879CD20E">
      <w:start w:val="1"/>
      <w:numFmt w:val="bullet"/>
      <w:lvlText w:val=""/>
      <w:lvlJc w:val="left"/>
      <w:pPr>
        <w:ind w:left="360" w:hanging="360"/>
      </w:pPr>
      <w:rPr>
        <w:rFonts w:hint="default" w:ascii="Wingdings" w:hAnsi="Wingdings"/>
      </w:rPr>
    </w:lvl>
    <w:lvl w:ilvl="1" w:tplc="0DF27CAE">
      <w:start w:val="1"/>
      <w:numFmt w:val="bullet"/>
      <w:lvlText w:val="o"/>
      <w:lvlJc w:val="left"/>
      <w:pPr>
        <w:ind w:left="1080" w:hanging="360"/>
      </w:pPr>
      <w:rPr>
        <w:rFonts w:hint="default" w:ascii="Courier New" w:hAnsi="Courier New"/>
      </w:rPr>
    </w:lvl>
    <w:lvl w:ilvl="2" w:tplc="8B7232DE">
      <w:start w:val="1"/>
      <w:numFmt w:val="bullet"/>
      <w:lvlText w:val=""/>
      <w:lvlJc w:val="left"/>
      <w:pPr>
        <w:ind w:left="1800" w:hanging="360"/>
      </w:pPr>
      <w:rPr>
        <w:rFonts w:hint="default" w:ascii="Wingdings" w:hAnsi="Wingdings"/>
      </w:rPr>
    </w:lvl>
    <w:lvl w:ilvl="3" w:tplc="BF20B35C">
      <w:start w:val="1"/>
      <w:numFmt w:val="bullet"/>
      <w:lvlText w:val=""/>
      <w:lvlJc w:val="left"/>
      <w:pPr>
        <w:ind w:left="2520" w:hanging="360"/>
      </w:pPr>
      <w:rPr>
        <w:rFonts w:hint="default" w:ascii="Symbol" w:hAnsi="Symbol"/>
      </w:rPr>
    </w:lvl>
    <w:lvl w:ilvl="4" w:tplc="5D804B66">
      <w:start w:val="1"/>
      <w:numFmt w:val="bullet"/>
      <w:lvlText w:val="o"/>
      <w:lvlJc w:val="left"/>
      <w:pPr>
        <w:ind w:left="3240" w:hanging="360"/>
      </w:pPr>
      <w:rPr>
        <w:rFonts w:hint="default" w:ascii="Courier New" w:hAnsi="Courier New"/>
      </w:rPr>
    </w:lvl>
    <w:lvl w:ilvl="5" w:tplc="DFA68F68">
      <w:start w:val="1"/>
      <w:numFmt w:val="bullet"/>
      <w:lvlText w:val=""/>
      <w:lvlJc w:val="left"/>
      <w:pPr>
        <w:ind w:left="3960" w:hanging="360"/>
      </w:pPr>
      <w:rPr>
        <w:rFonts w:hint="default" w:ascii="Wingdings" w:hAnsi="Wingdings"/>
      </w:rPr>
    </w:lvl>
    <w:lvl w:ilvl="6" w:tplc="27B6B648">
      <w:start w:val="1"/>
      <w:numFmt w:val="bullet"/>
      <w:lvlText w:val=""/>
      <w:lvlJc w:val="left"/>
      <w:pPr>
        <w:ind w:left="4680" w:hanging="360"/>
      </w:pPr>
      <w:rPr>
        <w:rFonts w:hint="default" w:ascii="Symbol" w:hAnsi="Symbol"/>
      </w:rPr>
    </w:lvl>
    <w:lvl w:ilvl="7" w:tplc="8744A42C">
      <w:start w:val="1"/>
      <w:numFmt w:val="bullet"/>
      <w:lvlText w:val="o"/>
      <w:lvlJc w:val="left"/>
      <w:pPr>
        <w:ind w:left="5400" w:hanging="360"/>
      </w:pPr>
      <w:rPr>
        <w:rFonts w:hint="default" w:ascii="Courier New" w:hAnsi="Courier New"/>
      </w:rPr>
    </w:lvl>
    <w:lvl w:ilvl="8" w:tplc="DEE0C8AC">
      <w:start w:val="1"/>
      <w:numFmt w:val="bullet"/>
      <w:lvlText w:val=""/>
      <w:lvlJc w:val="left"/>
      <w:pPr>
        <w:ind w:left="6120" w:hanging="360"/>
      </w:pPr>
      <w:rPr>
        <w:rFonts w:hint="default" w:ascii="Wingdings" w:hAnsi="Wingdings"/>
      </w:rPr>
    </w:lvl>
  </w:abstractNum>
  <w:abstractNum w:abstractNumId="24" w15:restartNumberingAfterBreak="0">
    <w:nsid w:val="4A667E80"/>
    <w:multiLevelType w:val="hybridMultilevel"/>
    <w:tmpl w:val="80A8376E"/>
    <w:lvl w:ilvl="0" w:tplc="0A2465CC">
      <w:numFmt w:val="bullet"/>
      <w:lvlText w:val=""/>
      <w:lvlJc w:val="left"/>
      <w:pPr>
        <w:ind w:left="259" w:hanging="207"/>
      </w:pPr>
      <w:rPr>
        <w:rFonts w:hint="default" w:ascii="Wingdings" w:hAnsi="Wingdings" w:eastAsia="Wingdings" w:cs="Wingdings"/>
        <w:b w:val="0"/>
        <w:bCs w:val="0"/>
        <w:i w:val="0"/>
        <w:iCs w:val="0"/>
        <w:spacing w:val="0"/>
        <w:w w:val="99"/>
        <w:sz w:val="16"/>
        <w:szCs w:val="16"/>
        <w:lang w:val="en-US" w:eastAsia="en-US" w:bidi="ar-SA"/>
      </w:rPr>
    </w:lvl>
    <w:lvl w:ilvl="1" w:tplc="DE283244">
      <w:numFmt w:val="bullet"/>
      <w:lvlText w:val="•"/>
      <w:lvlJc w:val="left"/>
      <w:pPr>
        <w:ind w:left="471" w:hanging="207"/>
      </w:pPr>
      <w:rPr>
        <w:rFonts w:hint="default"/>
        <w:lang w:val="en-US" w:eastAsia="en-US" w:bidi="ar-SA"/>
      </w:rPr>
    </w:lvl>
    <w:lvl w:ilvl="2" w:tplc="D83886D4">
      <w:numFmt w:val="bullet"/>
      <w:lvlText w:val="•"/>
      <w:lvlJc w:val="left"/>
      <w:pPr>
        <w:ind w:left="683" w:hanging="207"/>
      </w:pPr>
      <w:rPr>
        <w:rFonts w:hint="default"/>
        <w:lang w:val="en-US" w:eastAsia="en-US" w:bidi="ar-SA"/>
      </w:rPr>
    </w:lvl>
    <w:lvl w:ilvl="3" w:tplc="02FE2BAC">
      <w:numFmt w:val="bullet"/>
      <w:lvlText w:val="•"/>
      <w:lvlJc w:val="left"/>
      <w:pPr>
        <w:ind w:left="894" w:hanging="207"/>
      </w:pPr>
      <w:rPr>
        <w:rFonts w:hint="default"/>
        <w:lang w:val="en-US" w:eastAsia="en-US" w:bidi="ar-SA"/>
      </w:rPr>
    </w:lvl>
    <w:lvl w:ilvl="4" w:tplc="D8166652">
      <w:numFmt w:val="bullet"/>
      <w:lvlText w:val="•"/>
      <w:lvlJc w:val="left"/>
      <w:pPr>
        <w:ind w:left="1106" w:hanging="207"/>
      </w:pPr>
      <w:rPr>
        <w:rFonts w:hint="default"/>
        <w:lang w:val="en-US" w:eastAsia="en-US" w:bidi="ar-SA"/>
      </w:rPr>
    </w:lvl>
    <w:lvl w:ilvl="5" w:tplc="D046BDD0">
      <w:numFmt w:val="bullet"/>
      <w:lvlText w:val="•"/>
      <w:lvlJc w:val="left"/>
      <w:pPr>
        <w:ind w:left="1318" w:hanging="207"/>
      </w:pPr>
      <w:rPr>
        <w:rFonts w:hint="default"/>
        <w:lang w:val="en-US" w:eastAsia="en-US" w:bidi="ar-SA"/>
      </w:rPr>
    </w:lvl>
    <w:lvl w:ilvl="6" w:tplc="5D8081A8">
      <w:numFmt w:val="bullet"/>
      <w:lvlText w:val="•"/>
      <w:lvlJc w:val="left"/>
      <w:pPr>
        <w:ind w:left="1529" w:hanging="207"/>
      </w:pPr>
      <w:rPr>
        <w:rFonts w:hint="default"/>
        <w:lang w:val="en-US" w:eastAsia="en-US" w:bidi="ar-SA"/>
      </w:rPr>
    </w:lvl>
    <w:lvl w:ilvl="7" w:tplc="792E471E">
      <w:numFmt w:val="bullet"/>
      <w:lvlText w:val="•"/>
      <w:lvlJc w:val="left"/>
      <w:pPr>
        <w:ind w:left="1741" w:hanging="207"/>
      </w:pPr>
      <w:rPr>
        <w:rFonts w:hint="default"/>
        <w:lang w:val="en-US" w:eastAsia="en-US" w:bidi="ar-SA"/>
      </w:rPr>
    </w:lvl>
    <w:lvl w:ilvl="8" w:tplc="B1EE90D0">
      <w:numFmt w:val="bullet"/>
      <w:lvlText w:val="•"/>
      <w:lvlJc w:val="left"/>
      <w:pPr>
        <w:ind w:left="1952" w:hanging="207"/>
      </w:pPr>
      <w:rPr>
        <w:rFonts w:hint="default"/>
        <w:lang w:val="en-US" w:eastAsia="en-US" w:bidi="ar-SA"/>
      </w:rPr>
    </w:lvl>
  </w:abstractNum>
  <w:abstractNum w:abstractNumId="25" w15:restartNumberingAfterBreak="0">
    <w:nsid w:val="4B803353"/>
    <w:multiLevelType w:val="hybridMultilevel"/>
    <w:tmpl w:val="76306BDA"/>
    <w:lvl w:ilvl="0" w:tplc="E91A369A">
      <w:numFmt w:val="bullet"/>
      <w:lvlText w:val=""/>
      <w:lvlJc w:val="left"/>
      <w:pPr>
        <w:ind w:left="260" w:hanging="207"/>
      </w:pPr>
      <w:rPr>
        <w:rFonts w:hint="default" w:ascii="Wingdings" w:hAnsi="Wingdings" w:eastAsia="Wingdings" w:cs="Wingdings"/>
        <w:b w:val="0"/>
        <w:bCs w:val="0"/>
        <w:i w:val="0"/>
        <w:iCs w:val="0"/>
        <w:spacing w:val="0"/>
        <w:w w:val="99"/>
        <w:sz w:val="16"/>
        <w:szCs w:val="16"/>
        <w:lang w:val="en-US" w:eastAsia="en-US" w:bidi="ar-SA"/>
      </w:rPr>
    </w:lvl>
    <w:lvl w:ilvl="1" w:tplc="01A44520">
      <w:numFmt w:val="bullet"/>
      <w:lvlText w:val="•"/>
      <w:lvlJc w:val="left"/>
      <w:pPr>
        <w:ind w:left="467" w:hanging="207"/>
      </w:pPr>
      <w:rPr>
        <w:rFonts w:hint="default"/>
        <w:lang w:val="en-US" w:eastAsia="en-US" w:bidi="ar-SA"/>
      </w:rPr>
    </w:lvl>
    <w:lvl w:ilvl="2" w:tplc="3E3E5792">
      <w:numFmt w:val="bullet"/>
      <w:lvlText w:val="•"/>
      <w:lvlJc w:val="left"/>
      <w:pPr>
        <w:ind w:left="674" w:hanging="207"/>
      </w:pPr>
      <w:rPr>
        <w:rFonts w:hint="default"/>
        <w:lang w:val="en-US" w:eastAsia="en-US" w:bidi="ar-SA"/>
      </w:rPr>
    </w:lvl>
    <w:lvl w:ilvl="3" w:tplc="EEF61AD0">
      <w:numFmt w:val="bullet"/>
      <w:lvlText w:val="•"/>
      <w:lvlJc w:val="left"/>
      <w:pPr>
        <w:ind w:left="881" w:hanging="207"/>
      </w:pPr>
      <w:rPr>
        <w:rFonts w:hint="default"/>
        <w:lang w:val="en-US" w:eastAsia="en-US" w:bidi="ar-SA"/>
      </w:rPr>
    </w:lvl>
    <w:lvl w:ilvl="4" w:tplc="22DA5652">
      <w:numFmt w:val="bullet"/>
      <w:lvlText w:val="•"/>
      <w:lvlJc w:val="left"/>
      <w:pPr>
        <w:ind w:left="1088" w:hanging="207"/>
      </w:pPr>
      <w:rPr>
        <w:rFonts w:hint="default"/>
        <w:lang w:val="en-US" w:eastAsia="en-US" w:bidi="ar-SA"/>
      </w:rPr>
    </w:lvl>
    <w:lvl w:ilvl="5" w:tplc="E9562182">
      <w:numFmt w:val="bullet"/>
      <w:lvlText w:val="•"/>
      <w:lvlJc w:val="left"/>
      <w:pPr>
        <w:ind w:left="1295" w:hanging="207"/>
      </w:pPr>
      <w:rPr>
        <w:rFonts w:hint="default"/>
        <w:lang w:val="en-US" w:eastAsia="en-US" w:bidi="ar-SA"/>
      </w:rPr>
    </w:lvl>
    <w:lvl w:ilvl="6" w:tplc="046A9F46">
      <w:numFmt w:val="bullet"/>
      <w:lvlText w:val="•"/>
      <w:lvlJc w:val="left"/>
      <w:pPr>
        <w:ind w:left="1502" w:hanging="207"/>
      </w:pPr>
      <w:rPr>
        <w:rFonts w:hint="default"/>
        <w:lang w:val="en-US" w:eastAsia="en-US" w:bidi="ar-SA"/>
      </w:rPr>
    </w:lvl>
    <w:lvl w:ilvl="7" w:tplc="BF723088">
      <w:numFmt w:val="bullet"/>
      <w:lvlText w:val="•"/>
      <w:lvlJc w:val="left"/>
      <w:pPr>
        <w:ind w:left="1709" w:hanging="207"/>
      </w:pPr>
      <w:rPr>
        <w:rFonts w:hint="default"/>
        <w:lang w:val="en-US" w:eastAsia="en-US" w:bidi="ar-SA"/>
      </w:rPr>
    </w:lvl>
    <w:lvl w:ilvl="8" w:tplc="1F9284E8">
      <w:numFmt w:val="bullet"/>
      <w:lvlText w:val="•"/>
      <w:lvlJc w:val="left"/>
      <w:pPr>
        <w:ind w:left="1916" w:hanging="207"/>
      </w:pPr>
      <w:rPr>
        <w:rFonts w:hint="default"/>
        <w:lang w:val="en-US" w:eastAsia="en-US" w:bidi="ar-SA"/>
      </w:rPr>
    </w:lvl>
  </w:abstractNum>
  <w:abstractNum w:abstractNumId="26" w15:restartNumberingAfterBreak="0">
    <w:nsid w:val="546C7445"/>
    <w:multiLevelType w:val="hybridMultilevel"/>
    <w:tmpl w:val="95D6D4EA"/>
    <w:lvl w:ilvl="0" w:tplc="AD261E0E">
      <w:numFmt w:val="bullet"/>
      <w:lvlText w:val=""/>
      <w:lvlJc w:val="left"/>
      <w:pPr>
        <w:ind w:left="259" w:hanging="207"/>
      </w:pPr>
      <w:rPr>
        <w:rFonts w:hint="default" w:ascii="Wingdings" w:hAnsi="Wingdings" w:eastAsia="Wingdings" w:cs="Wingdings"/>
        <w:b w:val="0"/>
        <w:bCs w:val="0"/>
        <w:i w:val="0"/>
        <w:iCs w:val="0"/>
        <w:spacing w:val="0"/>
        <w:w w:val="99"/>
        <w:sz w:val="16"/>
        <w:szCs w:val="16"/>
        <w:lang w:val="en-US" w:eastAsia="en-US" w:bidi="ar-SA"/>
      </w:rPr>
    </w:lvl>
    <w:lvl w:ilvl="1" w:tplc="3EF22E22">
      <w:numFmt w:val="bullet"/>
      <w:lvlText w:val="•"/>
      <w:lvlJc w:val="left"/>
      <w:pPr>
        <w:ind w:left="471" w:hanging="207"/>
      </w:pPr>
      <w:rPr>
        <w:rFonts w:hint="default"/>
        <w:lang w:val="en-US" w:eastAsia="en-US" w:bidi="ar-SA"/>
      </w:rPr>
    </w:lvl>
    <w:lvl w:ilvl="2" w:tplc="38CA1764">
      <w:numFmt w:val="bullet"/>
      <w:lvlText w:val="•"/>
      <w:lvlJc w:val="left"/>
      <w:pPr>
        <w:ind w:left="683" w:hanging="207"/>
      </w:pPr>
      <w:rPr>
        <w:rFonts w:hint="default"/>
        <w:lang w:val="en-US" w:eastAsia="en-US" w:bidi="ar-SA"/>
      </w:rPr>
    </w:lvl>
    <w:lvl w:ilvl="3" w:tplc="A1F4BAA2">
      <w:numFmt w:val="bullet"/>
      <w:lvlText w:val="•"/>
      <w:lvlJc w:val="left"/>
      <w:pPr>
        <w:ind w:left="894" w:hanging="207"/>
      </w:pPr>
      <w:rPr>
        <w:rFonts w:hint="default"/>
        <w:lang w:val="en-US" w:eastAsia="en-US" w:bidi="ar-SA"/>
      </w:rPr>
    </w:lvl>
    <w:lvl w:ilvl="4" w:tplc="6526E3DC">
      <w:numFmt w:val="bullet"/>
      <w:lvlText w:val="•"/>
      <w:lvlJc w:val="left"/>
      <w:pPr>
        <w:ind w:left="1106" w:hanging="207"/>
      </w:pPr>
      <w:rPr>
        <w:rFonts w:hint="default"/>
        <w:lang w:val="en-US" w:eastAsia="en-US" w:bidi="ar-SA"/>
      </w:rPr>
    </w:lvl>
    <w:lvl w:ilvl="5" w:tplc="FCE221A4">
      <w:numFmt w:val="bullet"/>
      <w:lvlText w:val="•"/>
      <w:lvlJc w:val="left"/>
      <w:pPr>
        <w:ind w:left="1318" w:hanging="207"/>
      </w:pPr>
      <w:rPr>
        <w:rFonts w:hint="default"/>
        <w:lang w:val="en-US" w:eastAsia="en-US" w:bidi="ar-SA"/>
      </w:rPr>
    </w:lvl>
    <w:lvl w:ilvl="6" w:tplc="15E8C4D8">
      <w:numFmt w:val="bullet"/>
      <w:lvlText w:val="•"/>
      <w:lvlJc w:val="left"/>
      <w:pPr>
        <w:ind w:left="1529" w:hanging="207"/>
      </w:pPr>
      <w:rPr>
        <w:rFonts w:hint="default"/>
        <w:lang w:val="en-US" w:eastAsia="en-US" w:bidi="ar-SA"/>
      </w:rPr>
    </w:lvl>
    <w:lvl w:ilvl="7" w:tplc="0AACBCC8">
      <w:numFmt w:val="bullet"/>
      <w:lvlText w:val="•"/>
      <w:lvlJc w:val="left"/>
      <w:pPr>
        <w:ind w:left="1741" w:hanging="207"/>
      </w:pPr>
      <w:rPr>
        <w:rFonts w:hint="default"/>
        <w:lang w:val="en-US" w:eastAsia="en-US" w:bidi="ar-SA"/>
      </w:rPr>
    </w:lvl>
    <w:lvl w:ilvl="8" w:tplc="F0ACBB88">
      <w:numFmt w:val="bullet"/>
      <w:lvlText w:val="•"/>
      <w:lvlJc w:val="left"/>
      <w:pPr>
        <w:ind w:left="1952" w:hanging="207"/>
      </w:pPr>
      <w:rPr>
        <w:rFonts w:hint="default"/>
        <w:lang w:val="en-US" w:eastAsia="en-US" w:bidi="ar-SA"/>
      </w:rPr>
    </w:lvl>
  </w:abstractNum>
  <w:abstractNum w:abstractNumId="27" w15:restartNumberingAfterBreak="0">
    <w:nsid w:val="5D0255B5"/>
    <w:multiLevelType w:val="hybridMultilevel"/>
    <w:tmpl w:val="712E7EBA"/>
    <w:lvl w:ilvl="0" w:tplc="3F423A6C">
      <w:numFmt w:val="bullet"/>
      <w:lvlText w:val=""/>
      <w:lvlJc w:val="left"/>
      <w:pPr>
        <w:ind w:left="260" w:hanging="207"/>
      </w:pPr>
      <w:rPr>
        <w:rFonts w:hint="default" w:ascii="Wingdings" w:hAnsi="Wingdings" w:eastAsia="Wingdings" w:cs="Wingdings"/>
        <w:b w:val="0"/>
        <w:bCs w:val="0"/>
        <w:i w:val="0"/>
        <w:iCs w:val="0"/>
        <w:spacing w:val="0"/>
        <w:w w:val="99"/>
        <w:sz w:val="16"/>
        <w:szCs w:val="16"/>
        <w:lang w:val="en-US" w:eastAsia="en-US" w:bidi="ar-SA"/>
      </w:rPr>
    </w:lvl>
    <w:lvl w:ilvl="1" w:tplc="D4F8A6A6">
      <w:numFmt w:val="bullet"/>
      <w:lvlText w:val="•"/>
      <w:lvlJc w:val="left"/>
      <w:pPr>
        <w:ind w:left="467" w:hanging="207"/>
      </w:pPr>
      <w:rPr>
        <w:rFonts w:hint="default"/>
        <w:lang w:val="en-US" w:eastAsia="en-US" w:bidi="ar-SA"/>
      </w:rPr>
    </w:lvl>
    <w:lvl w:ilvl="2" w:tplc="B608DA46">
      <w:numFmt w:val="bullet"/>
      <w:lvlText w:val="•"/>
      <w:lvlJc w:val="left"/>
      <w:pPr>
        <w:ind w:left="674" w:hanging="207"/>
      </w:pPr>
      <w:rPr>
        <w:rFonts w:hint="default"/>
        <w:lang w:val="en-US" w:eastAsia="en-US" w:bidi="ar-SA"/>
      </w:rPr>
    </w:lvl>
    <w:lvl w:ilvl="3" w:tplc="488A60D0">
      <w:numFmt w:val="bullet"/>
      <w:lvlText w:val="•"/>
      <w:lvlJc w:val="left"/>
      <w:pPr>
        <w:ind w:left="881" w:hanging="207"/>
      </w:pPr>
      <w:rPr>
        <w:rFonts w:hint="default"/>
        <w:lang w:val="en-US" w:eastAsia="en-US" w:bidi="ar-SA"/>
      </w:rPr>
    </w:lvl>
    <w:lvl w:ilvl="4" w:tplc="7534C184">
      <w:numFmt w:val="bullet"/>
      <w:lvlText w:val="•"/>
      <w:lvlJc w:val="left"/>
      <w:pPr>
        <w:ind w:left="1088" w:hanging="207"/>
      </w:pPr>
      <w:rPr>
        <w:rFonts w:hint="default"/>
        <w:lang w:val="en-US" w:eastAsia="en-US" w:bidi="ar-SA"/>
      </w:rPr>
    </w:lvl>
    <w:lvl w:ilvl="5" w:tplc="87D0ADBE">
      <w:numFmt w:val="bullet"/>
      <w:lvlText w:val="•"/>
      <w:lvlJc w:val="left"/>
      <w:pPr>
        <w:ind w:left="1295" w:hanging="207"/>
      </w:pPr>
      <w:rPr>
        <w:rFonts w:hint="default"/>
        <w:lang w:val="en-US" w:eastAsia="en-US" w:bidi="ar-SA"/>
      </w:rPr>
    </w:lvl>
    <w:lvl w:ilvl="6" w:tplc="D0780A26">
      <w:numFmt w:val="bullet"/>
      <w:lvlText w:val="•"/>
      <w:lvlJc w:val="left"/>
      <w:pPr>
        <w:ind w:left="1502" w:hanging="207"/>
      </w:pPr>
      <w:rPr>
        <w:rFonts w:hint="default"/>
        <w:lang w:val="en-US" w:eastAsia="en-US" w:bidi="ar-SA"/>
      </w:rPr>
    </w:lvl>
    <w:lvl w:ilvl="7" w:tplc="A7ECA31A">
      <w:numFmt w:val="bullet"/>
      <w:lvlText w:val="•"/>
      <w:lvlJc w:val="left"/>
      <w:pPr>
        <w:ind w:left="1709" w:hanging="207"/>
      </w:pPr>
      <w:rPr>
        <w:rFonts w:hint="default"/>
        <w:lang w:val="en-US" w:eastAsia="en-US" w:bidi="ar-SA"/>
      </w:rPr>
    </w:lvl>
    <w:lvl w:ilvl="8" w:tplc="9C0E70F8">
      <w:numFmt w:val="bullet"/>
      <w:lvlText w:val="•"/>
      <w:lvlJc w:val="left"/>
      <w:pPr>
        <w:ind w:left="1916" w:hanging="207"/>
      </w:pPr>
      <w:rPr>
        <w:rFonts w:hint="default"/>
        <w:lang w:val="en-US" w:eastAsia="en-US" w:bidi="ar-SA"/>
      </w:rPr>
    </w:lvl>
  </w:abstractNum>
  <w:abstractNum w:abstractNumId="28" w15:restartNumberingAfterBreak="0">
    <w:nsid w:val="63463B77"/>
    <w:multiLevelType w:val="multilevel"/>
    <w:tmpl w:val="EFB47968"/>
    <w:lvl w:ilvl="0">
      <w:start w:val="2"/>
      <w:numFmt w:val="decimal"/>
      <w:lvlText w:val="%1"/>
      <w:lvlJc w:val="left"/>
      <w:pPr>
        <w:ind w:left="981" w:hanging="362"/>
      </w:pPr>
      <w:rPr>
        <w:rFonts w:hint="default"/>
        <w:lang w:val="en-US" w:eastAsia="en-US" w:bidi="ar-SA"/>
      </w:rPr>
    </w:lvl>
    <w:lvl w:ilvl="1">
      <w:start w:val="1"/>
      <w:numFmt w:val="decimal"/>
      <w:lvlText w:val="%1.%2"/>
      <w:lvlJc w:val="left"/>
      <w:pPr>
        <w:ind w:left="981" w:hanging="362"/>
      </w:pPr>
      <w:rPr>
        <w:rFonts w:hint="default" w:ascii="Calibri" w:hAnsi="Calibri" w:eastAsia="Calibri" w:cs="Calibri"/>
        <w:b/>
        <w:bCs/>
        <w:i/>
        <w:iCs/>
        <w:spacing w:val="-1"/>
        <w:w w:val="100"/>
        <w:sz w:val="24"/>
        <w:szCs w:val="24"/>
        <w:lang w:val="en-US" w:eastAsia="en-US" w:bidi="ar-SA"/>
      </w:rPr>
    </w:lvl>
    <w:lvl w:ilvl="2">
      <w:start w:val="1"/>
      <w:numFmt w:val="bullet"/>
      <w:lvlText w:val=""/>
      <w:lvlJc w:val="left"/>
      <w:pPr>
        <w:ind w:left="1340" w:hanging="360"/>
      </w:pPr>
      <w:rPr>
        <w:rFonts w:hint="default" w:ascii="Wingdings" w:hAnsi="Wingdings"/>
        <w:b w:val="0"/>
        <w:bCs w:val="0"/>
        <w:i w:val="0"/>
        <w:iCs w:val="0"/>
        <w:spacing w:val="0"/>
        <w:w w:val="100"/>
        <w:sz w:val="24"/>
        <w:szCs w:val="24"/>
        <w:lang w:val="en-US" w:eastAsia="en-US" w:bidi="ar-SA"/>
      </w:rPr>
    </w:lvl>
    <w:lvl w:ilvl="3">
      <w:numFmt w:val="bullet"/>
      <w:lvlText w:val="•"/>
      <w:lvlJc w:val="left"/>
      <w:pPr>
        <w:ind w:left="3326" w:hanging="360"/>
      </w:pPr>
      <w:rPr>
        <w:rFonts w:hint="default"/>
        <w:lang w:val="en-US" w:eastAsia="en-US" w:bidi="ar-SA"/>
      </w:rPr>
    </w:lvl>
    <w:lvl w:ilvl="4">
      <w:numFmt w:val="bullet"/>
      <w:lvlText w:val="•"/>
      <w:lvlJc w:val="left"/>
      <w:pPr>
        <w:ind w:left="4320" w:hanging="360"/>
      </w:pPr>
      <w:rPr>
        <w:rFonts w:hint="default"/>
        <w:lang w:val="en-US" w:eastAsia="en-US" w:bidi="ar-SA"/>
      </w:rPr>
    </w:lvl>
    <w:lvl w:ilvl="5">
      <w:numFmt w:val="bullet"/>
      <w:lvlText w:val="•"/>
      <w:lvlJc w:val="left"/>
      <w:pPr>
        <w:ind w:left="5313" w:hanging="360"/>
      </w:pPr>
      <w:rPr>
        <w:rFonts w:hint="default"/>
        <w:lang w:val="en-US" w:eastAsia="en-US" w:bidi="ar-SA"/>
      </w:rPr>
    </w:lvl>
    <w:lvl w:ilvl="6">
      <w:numFmt w:val="bullet"/>
      <w:lvlText w:val="•"/>
      <w:lvlJc w:val="left"/>
      <w:pPr>
        <w:ind w:left="6306" w:hanging="360"/>
      </w:pPr>
      <w:rPr>
        <w:rFonts w:hint="default"/>
        <w:lang w:val="en-US" w:eastAsia="en-US" w:bidi="ar-SA"/>
      </w:rPr>
    </w:lvl>
    <w:lvl w:ilvl="7">
      <w:numFmt w:val="bullet"/>
      <w:lvlText w:val="•"/>
      <w:lvlJc w:val="left"/>
      <w:pPr>
        <w:ind w:left="7300" w:hanging="360"/>
      </w:pPr>
      <w:rPr>
        <w:rFonts w:hint="default"/>
        <w:lang w:val="en-US" w:eastAsia="en-US" w:bidi="ar-SA"/>
      </w:rPr>
    </w:lvl>
    <w:lvl w:ilvl="8">
      <w:numFmt w:val="bullet"/>
      <w:lvlText w:val="•"/>
      <w:lvlJc w:val="left"/>
      <w:pPr>
        <w:ind w:left="8293" w:hanging="360"/>
      </w:pPr>
      <w:rPr>
        <w:rFonts w:hint="default"/>
        <w:lang w:val="en-US" w:eastAsia="en-US" w:bidi="ar-SA"/>
      </w:rPr>
    </w:lvl>
  </w:abstractNum>
  <w:abstractNum w:abstractNumId="29" w15:restartNumberingAfterBreak="0">
    <w:nsid w:val="63AD1F55"/>
    <w:multiLevelType w:val="hybridMultilevel"/>
    <w:tmpl w:val="766A4ABA"/>
    <w:lvl w:ilvl="0" w:tplc="36ACE986">
      <w:numFmt w:val="bullet"/>
      <w:lvlText w:val=""/>
      <w:lvlJc w:val="left"/>
      <w:pPr>
        <w:ind w:left="259" w:hanging="207"/>
      </w:pPr>
      <w:rPr>
        <w:rFonts w:hint="default" w:ascii="Wingdings" w:hAnsi="Wingdings" w:eastAsia="Wingdings" w:cs="Wingdings"/>
        <w:b w:val="0"/>
        <w:bCs w:val="0"/>
        <w:i w:val="0"/>
        <w:iCs w:val="0"/>
        <w:spacing w:val="0"/>
        <w:w w:val="99"/>
        <w:sz w:val="16"/>
        <w:szCs w:val="16"/>
        <w:lang w:val="en-US" w:eastAsia="en-US" w:bidi="ar-SA"/>
      </w:rPr>
    </w:lvl>
    <w:lvl w:ilvl="1" w:tplc="48D69854">
      <w:numFmt w:val="bullet"/>
      <w:lvlText w:val="•"/>
      <w:lvlJc w:val="left"/>
      <w:pPr>
        <w:ind w:left="471" w:hanging="207"/>
      </w:pPr>
      <w:rPr>
        <w:rFonts w:hint="default"/>
        <w:lang w:val="en-US" w:eastAsia="en-US" w:bidi="ar-SA"/>
      </w:rPr>
    </w:lvl>
    <w:lvl w:ilvl="2" w:tplc="7DF6B7F4">
      <w:numFmt w:val="bullet"/>
      <w:lvlText w:val="•"/>
      <w:lvlJc w:val="left"/>
      <w:pPr>
        <w:ind w:left="683" w:hanging="207"/>
      </w:pPr>
      <w:rPr>
        <w:rFonts w:hint="default"/>
        <w:lang w:val="en-US" w:eastAsia="en-US" w:bidi="ar-SA"/>
      </w:rPr>
    </w:lvl>
    <w:lvl w:ilvl="3" w:tplc="7A8A9E52">
      <w:numFmt w:val="bullet"/>
      <w:lvlText w:val="•"/>
      <w:lvlJc w:val="left"/>
      <w:pPr>
        <w:ind w:left="894" w:hanging="207"/>
      </w:pPr>
      <w:rPr>
        <w:rFonts w:hint="default"/>
        <w:lang w:val="en-US" w:eastAsia="en-US" w:bidi="ar-SA"/>
      </w:rPr>
    </w:lvl>
    <w:lvl w:ilvl="4" w:tplc="188E5EEC">
      <w:numFmt w:val="bullet"/>
      <w:lvlText w:val="•"/>
      <w:lvlJc w:val="left"/>
      <w:pPr>
        <w:ind w:left="1106" w:hanging="207"/>
      </w:pPr>
      <w:rPr>
        <w:rFonts w:hint="default"/>
        <w:lang w:val="en-US" w:eastAsia="en-US" w:bidi="ar-SA"/>
      </w:rPr>
    </w:lvl>
    <w:lvl w:ilvl="5" w:tplc="F1E0DE78">
      <w:numFmt w:val="bullet"/>
      <w:lvlText w:val="•"/>
      <w:lvlJc w:val="left"/>
      <w:pPr>
        <w:ind w:left="1318" w:hanging="207"/>
      </w:pPr>
      <w:rPr>
        <w:rFonts w:hint="default"/>
        <w:lang w:val="en-US" w:eastAsia="en-US" w:bidi="ar-SA"/>
      </w:rPr>
    </w:lvl>
    <w:lvl w:ilvl="6" w:tplc="634021D4">
      <w:numFmt w:val="bullet"/>
      <w:lvlText w:val="•"/>
      <w:lvlJc w:val="left"/>
      <w:pPr>
        <w:ind w:left="1529" w:hanging="207"/>
      </w:pPr>
      <w:rPr>
        <w:rFonts w:hint="default"/>
        <w:lang w:val="en-US" w:eastAsia="en-US" w:bidi="ar-SA"/>
      </w:rPr>
    </w:lvl>
    <w:lvl w:ilvl="7" w:tplc="22C4452E">
      <w:numFmt w:val="bullet"/>
      <w:lvlText w:val="•"/>
      <w:lvlJc w:val="left"/>
      <w:pPr>
        <w:ind w:left="1741" w:hanging="207"/>
      </w:pPr>
      <w:rPr>
        <w:rFonts w:hint="default"/>
        <w:lang w:val="en-US" w:eastAsia="en-US" w:bidi="ar-SA"/>
      </w:rPr>
    </w:lvl>
    <w:lvl w:ilvl="8" w:tplc="800268BA">
      <w:numFmt w:val="bullet"/>
      <w:lvlText w:val="•"/>
      <w:lvlJc w:val="left"/>
      <w:pPr>
        <w:ind w:left="1952" w:hanging="207"/>
      </w:pPr>
      <w:rPr>
        <w:rFonts w:hint="default"/>
        <w:lang w:val="en-US" w:eastAsia="en-US" w:bidi="ar-SA"/>
      </w:rPr>
    </w:lvl>
  </w:abstractNum>
  <w:abstractNum w:abstractNumId="30" w15:restartNumberingAfterBreak="0">
    <w:nsid w:val="63EB6FA6"/>
    <w:multiLevelType w:val="hybridMultilevel"/>
    <w:tmpl w:val="08C860E8"/>
    <w:lvl w:ilvl="0" w:tplc="1410247A">
      <w:numFmt w:val="bullet"/>
      <w:lvlText w:val=""/>
      <w:lvlJc w:val="left"/>
      <w:pPr>
        <w:ind w:left="260" w:hanging="207"/>
      </w:pPr>
      <w:rPr>
        <w:rFonts w:hint="default" w:ascii="Wingdings" w:hAnsi="Wingdings" w:eastAsia="Wingdings" w:cs="Wingdings"/>
        <w:b w:val="0"/>
        <w:bCs w:val="0"/>
        <w:i w:val="0"/>
        <w:iCs w:val="0"/>
        <w:spacing w:val="0"/>
        <w:w w:val="99"/>
        <w:sz w:val="16"/>
        <w:szCs w:val="16"/>
        <w:lang w:val="en-US" w:eastAsia="en-US" w:bidi="ar-SA"/>
      </w:rPr>
    </w:lvl>
    <w:lvl w:ilvl="1" w:tplc="C5FA8086">
      <w:numFmt w:val="bullet"/>
      <w:lvlText w:val="•"/>
      <w:lvlJc w:val="left"/>
      <w:pPr>
        <w:ind w:left="467" w:hanging="207"/>
      </w:pPr>
      <w:rPr>
        <w:rFonts w:hint="default"/>
        <w:lang w:val="en-US" w:eastAsia="en-US" w:bidi="ar-SA"/>
      </w:rPr>
    </w:lvl>
    <w:lvl w:ilvl="2" w:tplc="FC5E6908">
      <w:numFmt w:val="bullet"/>
      <w:lvlText w:val="•"/>
      <w:lvlJc w:val="left"/>
      <w:pPr>
        <w:ind w:left="674" w:hanging="207"/>
      </w:pPr>
      <w:rPr>
        <w:rFonts w:hint="default"/>
        <w:lang w:val="en-US" w:eastAsia="en-US" w:bidi="ar-SA"/>
      </w:rPr>
    </w:lvl>
    <w:lvl w:ilvl="3" w:tplc="BB28A638">
      <w:numFmt w:val="bullet"/>
      <w:lvlText w:val="•"/>
      <w:lvlJc w:val="left"/>
      <w:pPr>
        <w:ind w:left="881" w:hanging="207"/>
      </w:pPr>
      <w:rPr>
        <w:rFonts w:hint="default"/>
        <w:lang w:val="en-US" w:eastAsia="en-US" w:bidi="ar-SA"/>
      </w:rPr>
    </w:lvl>
    <w:lvl w:ilvl="4" w:tplc="2D5C7930">
      <w:numFmt w:val="bullet"/>
      <w:lvlText w:val="•"/>
      <w:lvlJc w:val="left"/>
      <w:pPr>
        <w:ind w:left="1088" w:hanging="207"/>
      </w:pPr>
      <w:rPr>
        <w:rFonts w:hint="default"/>
        <w:lang w:val="en-US" w:eastAsia="en-US" w:bidi="ar-SA"/>
      </w:rPr>
    </w:lvl>
    <w:lvl w:ilvl="5" w:tplc="C5E43D38">
      <w:numFmt w:val="bullet"/>
      <w:lvlText w:val="•"/>
      <w:lvlJc w:val="left"/>
      <w:pPr>
        <w:ind w:left="1295" w:hanging="207"/>
      </w:pPr>
      <w:rPr>
        <w:rFonts w:hint="default"/>
        <w:lang w:val="en-US" w:eastAsia="en-US" w:bidi="ar-SA"/>
      </w:rPr>
    </w:lvl>
    <w:lvl w:ilvl="6" w:tplc="198C503E">
      <w:numFmt w:val="bullet"/>
      <w:lvlText w:val="•"/>
      <w:lvlJc w:val="left"/>
      <w:pPr>
        <w:ind w:left="1502" w:hanging="207"/>
      </w:pPr>
      <w:rPr>
        <w:rFonts w:hint="default"/>
        <w:lang w:val="en-US" w:eastAsia="en-US" w:bidi="ar-SA"/>
      </w:rPr>
    </w:lvl>
    <w:lvl w:ilvl="7" w:tplc="EBB07D8C">
      <w:numFmt w:val="bullet"/>
      <w:lvlText w:val="•"/>
      <w:lvlJc w:val="left"/>
      <w:pPr>
        <w:ind w:left="1709" w:hanging="207"/>
      </w:pPr>
      <w:rPr>
        <w:rFonts w:hint="default"/>
        <w:lang w:val="en-US" w:eastAsia="en-US" w:bidi="ar-SA"/>
      </w:rPr>
    </w:lvl>
    <w:lvl w:ilvl="8" w:tplc="ED9E85CC">
      <w:numFmt w:val="bullet"/>
      <w:lvlText w:val="•"/>
      <w:lvlJc w:val="left"/>
      <w:pPr>
        <w:ind w:left="1916" w:hanging="207"/>
      </w:pPr>
      <w:rPr>
        <w:rFonts w:hint="default"/>
        <w:lang w:val="en-US" w:eastAsia="en-US" w:bidi="ar-SA"/>
      </w:rPr>
    </w:lvl>
  </w:abstractNum>
  <w:abstractNum w:abstractNumId="31" w15:restartNumberingAfterBreak="0">
    <w:nsid w:val="662275D1"/>
    <w:multiLevelType w:val="hybridMultilevel"/>
    <w:tmpl w:val="65527370"/>
    <w:lvl w:ilvl="0" w:tplc="FFFFFFFF">
      <w:start w:val="1"/>
      <w:numFmt w:val="bullet"/>
      <w:lvlText w:val=""/>
      <w:lvlJc w:val="left"/>
      <w:pPr>
        <w:ind w:left="1250" w:hanging="360"/>
      </w:pPr>
      <w:rPr>
        <w:rFonts w:hint="default" w:ascii="Wingdings" w:hAnsi="Wingdings"/>
        <w:b w:val="0"/>
        <w:bCs w:val="0"/>
        <w:i w:val="0"/>
        <w:iCs w:val="0"/>
        <w:spacing w:val="0"/>
        <w:w w:val="100"/>
        <w:sz w:val="24"/>
        <w:szCs w:val="24"/>
        <w:lang w:val="en-US" w:eastAsia="en-US" w:bidi="ar-SA"/>
      </w:rPr>
    </w:lvl>
    <w:lvl w:ilvl="1" w:tplc="D90E9C7C">
      <w:numFmt w:val="bullet"/>
      <w:lvlText w:val="•"/>
      <w:lvlJc w:val="left"/>
      <w:pPr>
        <w:ind w:left="2162" w:hanging="360"/>
      </w:pPr>
      <w:rPr>
        <w:rFonts w:hint="default"/>
        <w:lang w:val="en-US" w:eastAsia="en-US" w:bidi="ar-SA"/>
      </w:rPr>
    </w:lvl>
    <w:lvl w:ilvl="2" w:tplc="DE3AF9FA">
      <w:numFmt w:val="bullet"/>
      <w:lvlText w:val="•"/>
      <w:lvlJc w:val="left"/>
      <w:pPr>
        <w:ind w:left="3064" w:hanging="360"/>
      </w:pPr>
      <w:rPr>
        <w:rFonts w:hint="default"/>
        <w:lang w:val="en-US" w:eastAsia="en-US" w:bidi="ar-SA"/>
      </w:rPr>
    </w:lvl>
    <w:lvl w:ilvl="3" w:tplc="B25E6D54">
      <w:numFmt w:val="bullet"/>
      <w:lvlText w:val="•"/>
      <w:lvlJc w:val="left"/>
      <w:pPr>
        <w:ind w:left="3966" w:hanging="360"/>
      </w:pPr>
      <w:rPr>
        <w:rFonts w:hint="default"/>
        <w:lang w:val="en-US" w:eastAsia="en-US" w:bidi="ar-SA"/>
      </w:rPr>
    </w:lvl>
    <w:lvl w:ilvl="4" w:tplc="B2DE5EA0">
      <w:numFmt w:val="bullet"/>
      <w:lvlText w:val="•"/>
      <w:lvlJc w:val="left"/>
      <w:pPr>
        <w:ind w:left="4868" w:hanging="360"/>
      </w:pPr>
      <w:rPr>
        <w:rFonts w:hint="default"/>
        <w:lang w:val="en-US" w:eastAsia="en-US" w:bidi="ar-SA"/>
      </w:rPr>
    </w:lvl>
    <w:lvl w:ilvl="5" w:tplc="9326B418">
      <w:numFmt w:val="bullet"/>
      <w:lvlText w:val="•"/>
      <w:lvlJc w:val="left"/>
      <w:pPr>
        <w:ind w:left="5770" w:hanging="360"/>
      </w:pPr>
      <w:rPr>
        <w:rFonts w:hint="default"/>
        <w:lang w:val="en-US" w:eastAsia="en-US" w:bidi="ar-SA"/>
      </w:rPr>
    </w:lvl>
    <w:lvl w:ilvl="6" w:tplc="77DE0008">
      <w:numFmt w:val="bullet"/>
      <w:lvlText w:val="•"/>
      <w:lvlJc w:val="left"/>
      <w:pPr>
        <w:ind w:left="6672" w:hanging="360"/>
      </w:pPr>
      <w:rPr>
        <w:rFonts w:hint="default"/>
        <w:lang w:val="en-US" w:eastAsia="en-US" w:bidi="ar-SA"/>
      </w:rPr>
    </w:lvl>
    <w:lvl w:ilvl="7" w:tplc="79E60034">
      <w:numFmt w:val="bullet"/>
      <w:lvlText w:val="•"/>
      <w:lvlJc w:val="left"/>
      <w:pPr>
        <w:ind w:left="7574" w:hanging="360"/>
      </w:pPr>
      <w:rPr>
        <w:rFonts w:hint="default"/>
        <w:lang w:val="en-US" w:eastAsia="en-US" w:bidi="ar-SA"/>
      </w:rPr>
    </w:lvl>
    <w:lvl w:ilvl="8" w:tplc="16982A5C">
      <w:numFmt w:val="bullet"/>
      <w:lvlText w:val="•"/>
      <w:lvlJc w:val="left"/>
      <w:pPr>
        <w:ind w:left="8476" w:hanging="360"/>
      </w:pPr>
      <w:rPr>
        <w:rFonts w:hint="default"/>
        <w:lang w:val="en-US" w:eastAsia="en-US" w:bidi="ar-SA"/>
      </w:rPr>
    </w:lvl>
  </w:abstractNum>
  <w:abstractNum w:abstractNumId="32" w15:restartNumberingAfterBreak="0">
    <w:nsid w:val="66D36BA1"/>
    <w:multiLevelType w:val="multilevel"/>
    <w:tmpl w:val="8D825EE8"/>
    <w:lvl w:ilvl="0">
      <w:start w:val="3"/>
      <w:numFmt w:val="decimal"/>
      <w:lvlText w:val="%1"/>
      <w:lvlJc w:val="left"/>
      <w:pPr>
        <w:ind w:left="980" w:hanging="360"/>
      </w:pPr>
      <w:rPr>
        <w:rFonts w:hint="default"/>
        <w:lang w:val="en-US" w:eastAsia="en-US" w:bidi="ar-SA"/>
      </w:rPr>
    </w:lvl>
    <w:lvl w:ilvl="1">
      <w:start w:val="1"/>
      <w:numFmt w:val="decimal"/>
      <w:lvlText w:val="%1.%2"/>
      <w:lvlJc w:val="left"/>
      <w:pPr>
        <w:ind w:left="980" w:hanging="360"/>
      </w:pPr>
      <w:rPr>
        <w:rFonts w:hint="default" w:ascii="Calibri" w:hAnsi="Calibri" w:eastAsia="Calibri" w:cs="Calibri"/>
        <w:b/>
        <w:bCs/>
        <w:i/>
        <w:iCs/>
        <w:spacing w:val="-1"/>
        <w:w w:val="100"/>
        <w:sz w:val="24"/>
        <w:szCs w:val="24"/>
        <w:lang w:val="en-US" w:eastAsia="en-US" w:bidi="ar-SA"/>
      </w:rPr>
    </w:lvl>
    <w:lvl w:ilvl="2">
      <w:numFmt w:val="bullet"/>
      <w:lvlText w:val="•"/>
      <w:lvlJc w:val="left"/>
      <w:pPr>
        <w:ind w:left="2840" w:hanging="360"/>
      </w:pPr>
      <w:rPr>
        <w:rFonts w:hint="default"/>
        <w:lang w:val="en-US" w:eastAsia="en-US" w:bidi="ar-SA"/>
      </w:rPr>
    </w:lvl>
    <w:lvl w:ilvl="3">
      <w:numFmt w:val="bullet"/>
      <w:lvlText w:val="•"/>
      <w:lvlJc w:val="left"/>
      <w:pPr>
        <w:ind w:left="3770" w:hanging="360"/>
      </w:pPr>
      <w:rPr>
        <w:rFonts w:hint="default"/>
        <w:lang w:val="en-US" w:eastAsia="en-US" w:bidi="ar-SA"/>
      </w:rPr>
    </w:lvl>
    <w:lvl w:ilvl="4">
      <w:numFmt w:val="bullet"/>
      <w:lvlText w:val="•"/>
      <w:lvlJc w:val="left"/>
      <w:pPr>
        <w:ind w:left="4700" w:hanging="360"/>
      </w:pPr>
      <w:rPr>
        <w:rFonts w:hint="default"/>
        <w:lang w:val="en-US" w:eastAsia="en-US" w:bidi="ar-SA"/>
      </w:rPr>
    </w:lvl>
    <w:lvl w:ilvl="5">
      <w:numFmt w:val="bullet"/>
      <w:lvlText w:val="•"/>
      <w:lvlJc w:val="left"/>
      <w:pPr>
        <w:ind w:left="5630" w:hanging="360"/>
      </w:pPr>
      <w:rPr>
        <w:rFonts w:hint="default"/>
        <w:lang w:val="en-US" w:eastAsia="en-US" w:bidi="ar-SA"/>
      </w:rPr>
    </w:lvl>
    <w:lvl w:ilvl="6">
      <w:numFmt w:val="bullet"/>
      <w:lvlText w:val="•"/>
      <w:lvlJc w:val="left"/>
      <w:pPr>
        <w:ind w:left="6560" w:hanging="360"/>
      </w:pPr>
      <w:rPr>
        <w:rFonts w:hint="default"/>
        <w:lang w:val="en-US" w:eastAsia="en-US" w:bidi="ar-SA"/>
      </w:rPr>
    </w:lvl>
    <w:lvl w:ilvl="7">
      <w:numFmt w:val="bullet"/>
      <w:lvlText w:val="•"/>
      <w:lvlJc w:val="left"/>
      <w:pPr>
        <w:ind w:left="7490" w:hanging="360"/>
      </w:pPr>
      <w:rPr>
        <w:rFonts w:hint="default"/>
        <w:lang w:val="en-US" w:eastAsia="en-US" w:bidi="ar-SA"/>
      </w:rPr>
    </w:lvl>
    <w:lvl w:ilvl="8">
      <w:numFmt w:val="bullet"/>
      <w:lvlText w:val="•"/>
      <w:lvlJc w:val="left"/>
      <w:pPr>
        <w:ind w:left="8420" w:hanging="360"/>
      </w:pPr>
      <w:rPr>
        <w:rFonts w:hint="default"/>
        <w:lang w:val="en-US" w:eastAsia="en-US" w:bidi="ar-SA"/>
      </w:rPr>
    </w:lvl>
  </w:abstractNum>
  <w:abstractNum w:abstractNumId="33" w15:restartNumberingAfterBreak="0">
    <w:nsid w:val="67BB5052"/>
    <w:multiLevelType w:val="hybridMultilevel"/>
    <w:tmpl w:val="57280656"/>
    <w:lvl w:ilvl="0" w:tplc="5B483ED4">
      <w:numFmt w:val="bullet"/>
      <w:lvlText w:val=""/>
      <w:lvlJc w:val="left"/>
      <w:pPr>
        <w:ind w:left="259" w:hanging="207"/>
      </w:pPr>
      <w:rPr>
        <w:rFonts w:hint="default" w:ascii="Wingdings" w:hAnsi="Wingdings" w:eastAsia="Wingdings" w:cs="Wingdings"/>
        <w:b w:val="0"/>
        <w:bCs w:val="0"/>
        <w:i w:val="0"/>
        <w:iCs w:val="0"/>
        <w:spacing w:val="0"/>
        <w:w w:val="99"/>
        <w:sz w:val="16"/>
        <w:szCs w:val="16"/>
        <w:lang w:val="en-US" w:eastAsia="en-US" w:bidi="ar-SA"/>
      </w:rPr>
    </w:lvl>
    <w:lvl w:ilvl="1" w:tplc="BEB00428">
      <w:numFmt w:val="bullet"/>
      <w:lvlText w:val="•"/>
      <w:lvlJc w:val="left"/>
      <w:pPr>
        <w:ind w:left="471" w:hanging="207"/>
      </w:pPr>
      <w:rPr>
        <w:rFonts w:hint="default"/>
        <w:lang w:val="en-US" w:eastAsia="en-US" w:bidi="ar-SA"/>
      </w:rPr>
    </w:lvl>
    <w:lvl w:ilvl="2" w:tplc="AE801882">
      <w:numFmt w:val="bullet"/>
      <w:lvlText w:val="•"/>
      <w:lvlJc w:val="left"/>
      <w:pPr>
        <w:ind w:left="683" w:hanging="207"/>
      </w:pPr>
      <w:rPr>
        <w:rFonts w:hint="default"/>
        <w:lang w:val="en-US" w:eastAsia="en-US" w:bidi="ar-SA"/>
      </w:rPr>
    </w:lvl>
    <w:lvl w:ilvl="3" w:tplc="9DBA4F44">
      <w:numFmt w:val="bullet"/>
      <w:lvlText w:val="•"/>
      <w:lvlJc w:val="left"/>
      <w:pPr>
        <w:ind w:left="894" w:hanging="207"/>
      </w:pPr>
      <w:rPr>
        <w:rFonts w:hint="default"/>
        <w:lang w:val="en-US" w:eastAsia="en-US" w:bidi="ar-SA"/>
      </w:rPr>
    </w:lvl>
    <w:lvl w:ilvl="4" w:tplc="54CED026">
      <w:numFmt w:val="bullet"/>
      <w:lvlText w:val="•"/>
      <w:lvlJc w:val="left"/>
      <w:pPr>
        <w:ind w:left="1106" w:hanging="207"/>
      </w:pPr>
      <w:rPr>
        <w:rFonts w:hint="default"/>
        <w:lang w:val="en-US" w:eastAsia="en-US" w:bidi="ar-SA"/>
      </w:rPr>
    </w:lvl>
    <w:lvl w:ilvl="5" w:tplc="BD4474F6">
      <w:numFmt w:val="bullet"/>
      <w:lvlText w:val="•"/>
      <w:lvlJc w:val="left"/>
      <w:pPr>
        <w:ind w:left="1318" w:hanging="207"/>
      </w:pPr>
      <w:rPr>
        <w:rFonts w:hint="default"/>
        <w:lang w:val="en-US" w:eastAsia="en-US" w:bidi="ar-SA"/>
      </w:rPr>
    </w:lvl>
    <w:lvl w:ilvl="6" w:tplc="8068B806">
      <w:numFmt w:val="bullet"/>
      <w:lvlText w:val="•"/>
      <w:lvlJc w:val="left"/>
      <w:pPr>
        <w:ind w:left="1529" w:hanging="207"/>
      </w:pPr>
      <w:rPr>
        <w:rFonts w:hint="default"/>
        <w:lang w:val="en-US" w:eastAsia="en-US" w:bidi="ar-SA"/>
      </w:rPr>
    </w:lvl>
    <w:lvl w:ilvl="7" w:tplc="43E64F0A">
      <w:numFmt w:val="bullet"/>
      <w:lvlText w:val="•"/>
      <w:lvlJc w:val="left"/>
      <w:pPr>
        <w:ind w:left="1741" w:hanging="207"/>
      </w:pPr>
      <w:rPr>
        <w:rFonts w:hint="default"/>
        <w:lang w:val="en-US" w:eastAsia="en-US" w:bidi="ar-SA"/>
      </w:rPr>
    </w:lvl>
    <w:lvl w:ilvl="8" w:tplc="A7BC6342">
      <w:numFmt w:val="bullet"/>
      <w:lvlText w:val="•"/>
      <w:lvlJc w:val="left"/>
      <w:pPr>
        <w:ind w:left="1952" w:hanging="207"/>
      </w:pPr>
      <w:rPr>
        <w:rFonts w:hint="default"/>
        <w:lang w:val="en-US" w:eastAsia="en-US" w:bidi="ar-SA"/>
      </w:rPr>
    </w:lvl>
  </w:abstractNum>
  <w:abstractNum w:abstractNumId="34" w15:restartNumberingAfterBreak="0">
    <w:nsid w:val="701D4B4C"/>
    <w:multiLevelType w:val="hybridMultilevel"/>
    <w:tmpl w:val="C50C057A"/>
    <w:lvl w:ilvl="0" w:tplc="68C00FFC">
      <w:numFmt w:val="bullet"/>
      <w:lvlText w:val=""/>
      <w:lvlJc w:val="left"/>
      <w:pPr>
        <w:ind w:left="257" w:hanging="207"/>
      </w:pPr>
      <w:rPr>
        <w:rFonts w:hint="default" w:ascii="Wingdings" w:hAnsi="Wingdings" w:eastAsia="Wingdings" w:cs="Wingdings"/>
        <w:b w:val="0"/>
        <w:bCs w:val="0"/>
        <w:i w:val="0"/>
        <w:iCs w:val="0"/>
        <w:spacing w:val="0"/>
        <w:w w:val="99"/>
        <w:sz w:val="16"/>
        <w:szCs w:val="16"/>
        <w:lang w:val="en-US" w:eastAsia="en-US" w:bidi="ar-SA"/>
      </w:rPr>
    </w:lvl>
    <w:lvl w:ilvl="1" w:tplc="90F6AB4E">
      <w:numFmt w:val="bullet"/>
      <w:lvlText w:val="•"/>
      <w:lvlJc w:val="left"/>
      <w:pPr>
        <w:ind w:left="471" w:hanging="207"/>
      </w:pPr>
      <w:rPr>
        <w:rFonts w:hint="default"/>
        <w:lang w:val="en-US" w:eastAsia="en-US" w:bidi="ar-SA"/>
      </w:rPr>
    </w:lvl>
    <w:lvl w:ilvl="2" w:tplc="6128ACE6">
      <w:numFmt w:val="bullet"/>
      <w:lvlText w:val="•"/>
      <w:lvlJc w:val="left"/>
      <w:pPr>
        <w:ind w:left="683" w:hanging="207"/>
      </w:pPr>
      <w:rPr>
        <w:rFonts w:hint="default"/>
        <w:lang w:val="en-US" w:eastAsia="en-US" w:bidi="ar-SA"/>
      </w:rPr>
    </w:lvl>
    <w:lvl w:ilvl="3" w:tplc="9A647EAC">
      <w:numFmt w:val="bullet"/>
      <w:lvlText w:val="•"/>
      <w:lvlJc w:val="left"/>
      <w:pPr>
        <w:ind w:left="894" w:hanging="207"/>
      </w:pPr>
      <w:rPr>
        <w:rFonts w:hint="default"/>
        <w:lang w:val="en-US" w:eastAsia="en-US" w:bidi="ar-SA"/>
      </w:rPr>
    </w:lvl>
    <w:lvl w:ilvl="4" w:tplc="F0408C52">
      <w:numFmt w:val="bullet"/>
      <w:lvlText w:val="•"/>
      <w:lvlJc w:val="left"/>
      <w:pPr>
        <w:ind w:left="1106" w:hanging="207"/>
      </w:pPr>
      <w:rPr>
        <w:rFonts w:hint="default"/>
        <w:lang w:val="en-US" w:eastAsia="en-US" w:bidi="ar-SA"/>
      </w:rPr>
    </w:lvl>
    <w:lvl w:ilvl="5" w:tplc="9B7C8AC8">
      <w:numFmt w:val="bullet"/>
      <w:lvlText w:val="•"/>
      <w:lvlJc w:val="left"/>
      <w:pPr>
        <w:ind w:left="1317" w:hanging="207"/>
      </w:pPr>
      <w:rPr>
        <w:rFonts w:hint="default"/>
        <w:lang w:val="en-US" w:eastAsia="en-US" w:bidi="ar-SA"/>
      </w:rPr>
    </w:lvl>
    <w:lvl w:ilvl="6" w:tplc="9BB88196">
      <w:numFmt w:val="bullet"/>
      <w:lvlText w:val="•"/>
      <w:lvlJc w:val="left"/>
      <w:pPr>
        <w:ind w:left="1529" w:hanging="207"/>
      </w:pPr>
      <w:rPr>
        <w:rFonts w:hint="default"/>
        <w:lang w:val="en-US" w:eastAsia="en-US" w:bidi="ar-SA"/>
      </w:rPr>
    </w:lvl>
    <w:lvl w:ilvl="7" w:tplc="B8A669F6">
      <w:numFmt w:val="bullet"/>
      <w:lvlText w:val="•"/>
      <w:lvlJc w:val="left"/>
      <w:pPr>
        <w:ind w:left="1740" w:hanging="207"/>
      </w:pPr>
      <w:rPr>
        <w:rFonts w:hint="default"/>
        <w:lang w:val="en-US" w:eastAsia="en-US" w:bidi="ar-SA"/>
      </w:rPr>
    </w:lvl>
    <w:lvl w:ilvl="8" w:tplc="7B749CC8">
      <w:numFmt w:val="bullet"/>
      <w:lvlText w:val="•"/>
      <w:lvlJc w:val="left"/>
      <w:pPr>
        <w:ind w:left="1952" w:hanging="207"/>
      </w:pPr>
      <w:rPr>
        <w:rFonts w:hint="default"/>
        <w:lang w:val="en-US" w:eastAsia="en-US" w:bidi="ar-SA"/>
      </w:rPr>
    </w:lvl>
  </w:abstractNum>
  <w:num w:numId="1" w16cid:durableId="665479731">
    <w:abstractNumId w:val="23"/>
  </w:num>
  <w:num w:numId="2" w16cid:durableId="180628697">
    <w:abstractNumId w:val="7"/>
  </w:num>
  <w:num w:numId="3" w16cid:durableId="1077050860">
    <w:abstractNumId w:val="17"/>
  </w:num>
  <w:num w:numId="4" w16cid:durableId="1086074955">
    <w:abstractNumId w:val="20"/>
  </w:num>
  <w:num w:numId="5" w16cid:durableId="909265980">
    <w:abstractNumId w:val="15"/>
  </w:num>
  <w:num w:numId="6" w16cid:durableId="1120489384">
    <w:abstractNumId w:val="24"/>
  </w:num>
  <w:num w:numId="7" w16cid:durableId="971255130">
    <w:abstractNumId w:val="14"/>
  </w:num>
  <w:num w:numId="8" w16cid:durableId="772938495">
    <w:abstractNumId w:val="22"/>
  </w:num>
  <w:num w:numId="9" w16cid:durableId="1804615097">
    <w:abstractNumId w:val="11"/>
  </w:num>
  <w:num w:numId="10" w16cid:durableId="2132940036">
    <w:abstractNumId w:val="29"/>
  </w:num>
  <w:num w:numId="11" w16cid:durableId="880168413">
    <w:abstractNumId w:val="34"/>
  </w:num>
  <w:num w:numId="12" w16cid:durableId="102311227">
    <w:abstractNumId w:val="26"/>
  </w:num>
  <w:num w:numId="13" w16cid:durableId="805197258">
    <w:abstractNumId w:val="32"/>
  </w:num>
  <w:num w:numId="14" w16cid:durableId="246505063">
    <w:abstractNumId w:val="5"/>
  </w:num>
  <w:num w:numId="15" w16cid:durableId="1337145710">
    <w:abstractNumId w:val="10"/>
  </w:num>
  <w:num w:numId="16" w16cid:durableId="322007534">
    <w:abstractNumId w:val="1"/>
  </w:num>
  <w:num w:numId="17" w16cid:durableId="607086111">
    <w:abstractNumId w:val="33"/>
  </w:num>
  <w:num w:numId="18" w16cid:durableId="280502794">
    <w:abstractNumId w:val="6"/>
  </w:num>
  <w:num w:numId="19" w16cid:durableId="516501861">
    <w:abstractNumId w:val="4"/>
  </w:num>
  <w:num w:numId="20" w16cid:durableId="1383601438">
    <w:abstractNumId w:val="13"/>
  </w:num>
  <w:num w:numId="21" w16cid:durableId="1294485917">
    <w:abstractNumId w:val="3"/>
  </w:num>
  <w:num w:numId="22" w16cid:durableId="347761315">
    <w:abstractNumId w:val="28"/>
  </w:num>
  <w:num w:numId="23" w16cid:durableId="438764456">
    <w:abstractNumId w:val="31"/>
  </w:num>
  <w:num w:numId="24" w16cid:durableId="632251565">
    <w:abstractNumId w:val="9"/>
  </w:num>
  <w:num w:numId="25" w16cid:durableId="1041786165">
    <w:abstractNumId w:val="21"/>
  </w:num>
  <w:num w:numId="26" w16cid:durableId="1172917196">
    <w:abstractNumId w:val="30"/>
  </w:num>
  <w:num w:numId="27" w16cid:durableId="524517220">
    <w:abstractNumId w:val="27"/>
  </w:num>
  <w:num w:numId="28" w16cid:durableId="1850369825">
    <w:abstractNumId w:val="16"/>
  </w:num>
  <w:num w:numId="29" w16cid:durableId="710883074">
    <w:abstractNumId w:val="25"/>
  </w:num>
  <w:num w:numId="30" w16cid:durableId="295725194">
    <w:abstractNumId w:val="19"/>
  </w:num>
  <w:num w:numId="31" w16cid:durableId="1828010073">
    <w:abstractNumId w:val="12"/>
  </w:num>
  <w:num w:numId="32" w16cid:durableId="1615092371">
    <w:abstractNumId w:val="0"/>
  </w:num>
  <w:num w:numId="33" w16cid:durableId="2059669734">
    <w:abstractNumId w:val="18"/>
  </w:num>
  <w:num w:numId="34" w16cid:durableId="1214078702">
    <w:abstractNumId w:val="2"/>
  </w:num>
  <w:num w:numId="35" w16cid:durableId="1642659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D6"/>
    <w:rsid w:val="000132A4"/>
    <w:rsid w:val="000156FD"/>
    <w:rsid w:val="000306C9"/>
    <w:rsid w:val="000532FE"/>
    <w:rsid w:val="000C06A6"/>
    <w:rsid w:val="000F36B9"/>
    <w:rsid w:val="000F7AD6"/>
    <w:rsid w:val="00100981"/>
    <w:rsid w:val="00116E22"/>
    <w:rsid w:val="00127DE9"/>
    <w:rsid w:val="00133D20"/>
    <w:rsid w:val="00176B86"/>
    <w:rsid w:val="00183F36"/>
    <w:rsid w:val="001A74CA"/>
    <w:rsid w:val="001B0B30"/>
    <w:rsid w:val="001B4D46"/>
    <w:rsid w:val="001E0D6B"/>
    <w:rsid w:val="001F00ED"/>
    <w:rsid w:val="00225AC5"/>
    <w:rsid w:val="00231001"/>
    <w:rsid w:val="00325535"/>
    <w:rsid w:val="003A2C56"/>
    <w:rsid w:val="003A7D5C"/>
    <w:rsid w:val="003E5D2A"/>
    <w:rsid w:val="004345B2"/>
    <w:rsid w:val="00460F1B"/>
    <w:rsid w:val="004928D1"/>
    <w:rsid w:val="004A2633"/>
    <w:rsid w:val="004F51E0"/>
    <w:rsid w:val="00514969"/>
    <w:rsid w:val="00524E81"/>
    <w:rsid w:val="00552243"/>
    <w:rsid w:val="00555557"/>
    <w:rsid w:val="005A500F"/>
    <w:rsid w:val="005C3C6C"/>
    <w:rsid w:val="005D721D"/>
    <w:rsid w:val="005E0F3D"/>
    <w:rsid w:val="005F05D0"/>
    <w:rsid w:val="00620C17"/>
    <w:rsid w:val="00634185"/>
    <w:rsid w:val="00664E16"/>
    <w:rsid w:val="00686416"/>
    <w:rsid w:val="006C5D88"/>
    <w:rsid w:val="006D7391"/>
    <w:rsid w:val="006E02A8"/>
    <w:rsid w:val="00714794"/>
    <w:rsid w:val="00726851"/>
    <w:rsid w:val="0073404C"/>
    <w:rsid w:val="00750B15"/>
    <w:rsid w:val="00795F0C"/>
    <w:rsid w:val="007A2436"/>
    <w:rsid w:val="00807B2D"/>
    <w:rsid w:val="00812B58"/>
    <w:rsid w:val="00813793"/>
    <w:rsid w:val="008726D6"/>
    <w:rsid w:val="008930F9"/>
    <w:rsid w:val="008942DB"/>
    <w:rsid w:val="00894712"/>
    <w:rsid w:val="008D7376"/>
    <w:rsid w:val="008E0761"/>
    <w:rsid w:val="009155FE"/>
    <w:rsid w:val="00943094"/>
    <w:rsid w:val="0095695C"/>
    <w:rsid w:val="009B5D7C"/>
    <w:rsid w:val="009D503A"/>
    <w:rsid w:val="009F5DB7"/>
    <w:rsid w:val="009F6260"/>
    <w:rsid w:val="00A470A8"/>
    <w:rsid w:val="00A53743"/>
    <w:rsid w:val="00A5441E"/>
    <w:rsid w:val="00A61E80"/>
    <w:rsid w:val="00A664E0"/>
    <w:rsid w:val="00A82C1A"/>
    <w:rsid w:val="00A957BC"/>
    <w:rsid w:val="00A97363"/>
    <w:rsid w:val="00AA3E46"/>
    <w:rsid w:val="00AA573B"/>
    <w:rsid w:val="00AB11B2"/>
    <w:rsid w:val="00AD0F0F"/>
    <w:rsid w:val="00AE77D7"/>
    <w:rsid w:val="00B11E42"/>
    <w:rsid w:val="00B56816"/>
    <w:rsid w:val="00B62A43"/>
    <w:rsid w:val="00BB69F0"/>
    <w:rsid w:val="00BD501C"/>
    <w:rsid w:val="00BF3CC4"/>
    <w:rsid w:val="00C351E9"/>
    <w:rsid w:val="00C67939"/>
    <w:rsid w:val="00C70FBC"/>
    <w:rsid w:val="00CB28E4"/>
    <w:rsid w:val="00CB347B"/>
    <w:rsid w:val="00CE110B"/>
    <w:rsid w:val="00D13B81"/>
    <w:rsid w:val="00D203B1"/>
    <w:rsid w:val="00D767B0"/>
    <w:rsid w:val="00DA51D8"/>
    <w:rsid w:val="00DE4820"/>
    <w:rsid w:val="00DE72CC"/>
    <w:rsid w:val="00E03CD0"/>
    <w:rsid w:val="00E05B29"/>
    <w:rsid w:val="00E14D88"/>
    <w:rsid w:val="00E775B7"/>
    <w:rsid w:val="00E846EB"/>
    <w:rsid w:val="00E865DA"/>
    <w:rsid w:val="00EC2D27"/>
    <w:rsid w:val="00ED64E8"/>
    <w:rsid w:val="00EF4F06"/>
    <w:rsid w:val="00F30811"/>
    <w:rsid w:val="00F560A8"/>
    <w:rsid w:val="00F63FD1"/>
    <w:rsid w:val="00F6579C"/>
    <w:rsid w:val="00F70B80"/>
    <w:rsid w:val="00F76232"/>
    <w:rsid w:val="00FA16BA"/>
    <w:rsid w:val="00FF3E85"/>
    <w:rsid w:val="0311C0B1"/>
    <w:rsid w:val="036C439A"/>
    <w:rsid w:val="0379DDA0"/>
    <w:rsid w:val="0537359A"/>
    <w:rsid w:val="05882C44"/>
    <w:rsid w:val="0976D866"/>
    <w:rsid w:val="09A67553"/>
    <w:rsid w:val="0B9E72CC"/>
    <w:rsid w:val="0D6DFEC8"/>
    <w:rsid w:val="0E957EA3"/>
    <w:rsid w:val="1001DD4E"/>
    <w:rsid w:val="116FD176"/>
    <w:rsid w:val="11997820"/>
    <w:rsid w:val="1229A017"/>
    <w:rsid w:val="122C657E"/>
    <w:rsid w:val="1237B40C"/>
    <w:rsid w:val="1349E3FC"/>
    <w:rsid w:val="166FF3CC"/>
    <w:rsid w:val="18127AC2"/>
    <w:rsid w:val="182709B9"/>
    <w:rsid w:val="18B20378"/>
    <w:rsid w:val="1BFA7F5C"/>
    <w:rsid w:val="1C683867"/>
    <w:rsid w:val="22D4B72B"/>
    <w:rsid w:val="23E70319"/>
    <w:rsid w:val="24DB8551"/>
    <w:rsid w:val="2551040C"/>
    <w:rsid w:val="259FEC7D"/>
    <w:rsid w:val="26507B8D"/>
    <w:rsid w:val="26C4B97A"/>
    <w:rsid w:val="291ECBBB"/>
    <w:rsid w:val="29BA69F6"/>
    <w:rsid w:val="2A79E184"/>
    <w:rsid w:val="2AADBC59"/>
    <w:rsid w:val="2B16521B"/>
    <w:rsid w:val="2CC111C2"/>
    <w:rsid w:val="2CEBCCCB"/>
    <w:rsid w:val="2F5A65E7"/>
    <w:rsid w:val="2F69DA8F"/>
    <w:rsid w:val="313BD5AC"/>
    <w:rsid w:val="31CA220A"/>
    <w:rsid w:val="32599EE2"/>
    <w:rsid w:val="34C17CCB"/>
    <w:rsid w:val="35CB2892"/>
    <w:rsid w:val="3600F4BD"/>
    <w:rsid w:val="3712124D"/>
    <w:rsid w:val="3A1B8E60"/>
    <w:rsid w:val="3A61F8CC"/>
    <w:rsid w:val="3A8027A0"/>
    <w:rsid w:val="3CFBD128"/>
    <w:rsid w:val="3F3031EC"/>
    <w:rsid w:val="43E1B343"/>
    <w:rsid w:val="44CC3658"/>
    <w:rsid w:val="46123C06"/>
    <w:rsid w:val="47F28CCB"/>
    <w:rsid w:val="48251D07"/>
    <w:rsid w:val="4A155BF8"/>
    <w:rsid w:val="4B3E8274"/>
    <w:rsid w:val="4BDB735A"/>
    <w:rsid w:val="4C1A1EC3"/>
    <w:rsid w:val="4C4877B1"/>
    <w:rsid w:val="4CE5A247"/>
    <w:rsid w:val="4EE758DF"/>
    <w:rsid w:val="4FEEED39"/>
    <w:rsid w:val="514F8396"/>
    <w:rsid w:val="5271F9D4"/>
    <w:rsid w:val="537868AA"/>
    <w:rsid w:val="558B7D83"/>
    <w:rsid w:val="5AAEDF83"/>
    <w:rsid w:val="5BF6A7FB"/>
    <w:rsid w:val="5C14E7CB"/>
    <w:rsid w:val="5C589D90"/>
    <w:rsid w:val="5DF873CC"/>
    <w:rsid w:val="5E63C356"/>
    <w:rsid w:val="63F4339C"/>
    <w:rsid w:val="642129E7"/>
    <w:rsid w:val="657B7820"/>
    <w:rsid w:val="66926412"/>
    <w:rsid w:val="6A897CC9"/>
    <w:rsid w:val="6AAADB47"/>
    <w:rsid w:val="6CF117B3"/>
    <w:rsid w:val="6E632506"/>
    <w:rsid w:val="6EB58877"/>
    <w:rsid w:val="7378FAD5"/>
    <w:rsid w:val="738AF94B"/>
    <w:rsid w:val="74F4403D"/>
    <w:rsid w:val="78F4AFE3"/>
    <w:rsid w:val="7AB96FFD"/>
    <w:rsid w:val="7B4DC3A6"/>
    <w:rsid w:val="7C07AE1B"/>
    <w:rsid w:val="7E3B7FDB"/>
    <w:rsid w:val="7F6C6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2FFD"/>
  <w15:docId w15:val="{A849FD63-C95D-498A-92D2-9E16AF56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spacing w:before="20"/>
      <w:ind w:left="620"/>
      <w:outlineLvl w:val="0"/>
    </w:pPr>
    <w:rPr>
      <w:rFonts w:ascii="Calibri" w:hAnsi="Calibri" w:eastAsia="Calibri" w:cs="Calibri"/>
      <w:b/>
      <w:bCs/>
      <w:sz w:val="32"/>
      <w:szCs w:val="32"/>
    </w:rPr>
  </w:style>
  <w:style w:type="paragraph" w:styleId="Heading2">
    <w:name w:val="heading 2"/>
    <w:basedOn w:val="Normal"/>
    <w:uiPriority w:val="9"/>
    <w:unhideWhenUsed/>
    <w:qFormat/>
    <w:pPr>
      <w:ind w:left="620"/>
      <w:outlineLvl w:val="1"/>
    </w:pPr>
    <w:rPr>
      <w:rFonts w:ascii="Calibri" w:hAnsi="Calibri" w:eastAsia="Calibri" w:cs="Calibri"/>
      <w:b/>
      <w:bCs/>
      <w:sz w:val="28"/>
      <w:szCs w:val="28"/>
    </w:rPr>
  </w:style>
  <w:style w:type="paragraph" w:styleId="Heading3">
    <w:name w:val="heading 3"/>
    <w:basedOn w:val="Normal"/>
    <w:uiPriority w:val="9"/>
    <w:unhideWhenUsed/>
    <w:qFormat/>
    <w:pPr>
      <w:spacing w:before="275"/>
      <w:ind w:left="977" w:hanging="358"/>
      <w:outlineLvl w:val="2"/>
    </w:pPr>
    <w:rPr>
      <w:rFonts w:ascii="Calibri" w:hAnsi="Calibri" w:eastAsia="Calibri" w:cs="Calibri"/>
      <w:b/>
      <w:bCs/>
      <w:i/>
      <w:i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39"/>
    <w:qFormat/>
    <w:pPr>
      <w:spacing w:before="375"/>
      <w:ind w:left="620"/>
    </w:pPr>
    <w:rPr>
      <w:rFonts w:ascii="Calibri" w:hAnsi="Calibri" w:eastAsia="Calibri" w:cs="Calibri"/>
      <w:b/>
      <w:bCs/>
      <w:sz w:val="24"/>
      <w:szCs w:val="24"/>
    </w:rPr>
  </w:style>
  <w:style w:type="paragraph" w:styleId="TOC2">
    <w:name w:val="toc 2"/>
    <w:basedOn w:val="Normal"/>
    <w:uiPriority w:val="39"/>
    <w:qFormat/>
    <w:pPr>
      <w:spacing w:before="99"/>
      <w:ind w:left="1340"/>
    </w:pPr>
    <w:rPr>
      <w:rFonts w:ascii="Calibri" w:hAnsi="Calibri" w:eastAsia="Calibri" w:cs="Calibri"/>
      <w:b/>
      <w:bCs/>
      <w:sz w:val="24"/>
      <w:szCs w:val="24"/>
    </w:rPr>
  </w:style>
  <w:style w:type="paragraph" w:styleId="TOC3">
    <w:name w:val="toc 3"/>
    <w:basedOn w:val="Normal"/>
    <w:uiPriority w:val="39"/>
    <w:qFormat/>
    <w:pPr>
      <w:spacing w:before="99"/>
      <w:ind w:left="2058" w:hanging="358"/>
    </w:pPr>
    <w:rPr>
      <w:rFonts w:ascii="Calibri" w:hAnsi="Calibri" w:eastAsia="Calibri" w:cs="Calibri"/>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right="295"/>
      <w:jc w:val="right"/>
    </w:pPr>
    <w:rPr>
      <w:rFonts w:ascii="Arial" w:hAnsi="Arial" w:eastAsia="Arial" w:cs="Arial"/>
      <w:b/>
      <w:bCs/>
      <w:sz w:val="72"/>
      <w:szCs w:val="72"/>
    </w:rPr>
  </w:style>
  <w:style w:type="paragraph" w:styleId="ListParagraph">
    <w:name w:val="List Paragraph"/>
    <w:basedOn w:val="Normal"/>
    <w:uiPriority w:val="1"/>
    <w:qFormat/>
    <w:pPr>
      <w:ind w:left="2058" w:hanging="358"/>
    </w:pPr>
  </w:style>
  <w:style w:type="paragraph" w:styleId="TableParagraph" w:customStyle="1">
    <w:name w:val="Table Paragraph"/>
    <w:basedOn w:val="Normal"/>
    <w:uiPriority w:val="1"/>
    <w:qFormat/>
    <w:pPr>
      <w:ind w:left="257"/>
    </w:pPr>
  </w:style>
  <w:style w:type="character" w:styleId="Hyperlink">
    <w:name w:val="Hyperlink"/>
    <w:basedOn w:val="DefaultParagraphFont"/>
    <w:uiPriority w:val="99"/>
    <w:unhideWhenUsed/>
    <w:rsid w:val="009F6260"/>
    <w:rPr>
      <w:color w:val="0000FF" w:themeColor="hyperlink"/>
      <w:u w:val="single"/>
    </w:rPr>
  </w:style>
  <w:style w:type="character" w:styleId="UnresolvedMention">
    <w:name w:val="Unresolved Mention"/>
    <w:basedOn w:val="DefaultParagraphFont"/>
    <w:uiPriority w:val="99"/>
    <w:semiHidden/>
    <w:unhideWhenUsed/>
    <w:rsid w:val="009F6260"/>
    <w:rPr>
      <w:color w:val="605E5C"/>
      <w:shd w:val="clear" w:color="auto" w:fill="E1DFDD"/>
    </w:rPr>
  </w:style>
  <w:style w:type="paragraph" w:styleId="TOCHeading">
    <w:name w:val="TOC Heading"/>
    <w:basedOn w:val="Heading1"/>
    <w:next w:val="Normal"/>
    <w:uiPriority w:val="39"/>
    <w:unhideWhenUsed/>
    <w:qFormat/>
    <w:rsid w:val="00CB28E4"/>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65F91" w:themeColor="accent1" w:themeShade="BF"/>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348867">
      <w:bodyDiv w:val="1"/>
      <w:marLeft w:val="0"/>
      <w:marRight w:val="0"/>
      <w:marTop w:val="0"/>
      <w:marBottom w:val="0"/>
      <w:divBdr>
        <w:top w:val="none" w:sz="0" w:space="0" w:color="auto"/>
        <w:left w:val="none" w:sz="0" w:space="0" w:color="auto"/>
        <w:bottom w:val="none" w:sz="0" w:space="0" w:color="auto"/>
        <w:right w:val="none" w:sz="0" w:space="0" w:color="auto"/>
      </w:divBdr>
      <w:divsChild>
        <w:div w:id="2121603202">
          <w:marLeft w:val="0"/>
          <w:marRight w:val="0"/>
          <w:marTop w:val="0"/>
          <w:marBottom w:val="0"/>
          <w:divBdr>
            <w:top w:val="none" w:sz="0" w:space="0" w:color="auto"/>
            <w:left w:val="none" w:sz="0" w:space="0" w:color="auto"/>
            <w:bottom w:val="none" w:sz="0" w:space="0" w:color="auto"/>
            <w:right w:val="none" w:sz="0" w:space="0" w:color="auto"/>
          </w:divBdr>
        </w:div>
        <w:div w:id="1133598751">
          <w:marLeft w:val="0"/>
          <w:marRight w:val="0"/>
          <w:marTop w:val="0"/>
          <w:marBottom w:val="0"/>
          <w:divBdr>
            <w:top w:val="none" w:sz="0" w:space="0" w:color="auto"/>
            <w:left w:val="none" w:sz="0" w:space="0" w:color="auto"/>
            <w:bottom w:val="none" w:sz="0" w:space="0" w:color="auto"/>
            <w:right w:val="none" w:sz="0" w:space="0" w:color="auto"/>
          </w:divBdr>
        </w:div>
      </w:divsChild>
    </w:div>
    <w:div w:id="1888831643">
      <w:bodyDiv w:val="1"/>
      <w:marLeft w:val="0"/>
      <w:marRight w:val="0"/>
      <w:marTop w:val="0"/>
      <w:marBottom w:val="0"/>
      <w:divBdr>
        <w:top w:val="none" w:sz="0" w:space="0" w:color="auto"/>
        <w:left w:val="none" w:sz="0" w:space="0" w:color="auto"/>
        <w:bottom w:val="none" w:sz="0" w:space="0" w:color="auto"/>
        <w:right w:val="none" w:sz="0" w:space="0" w:color="auto"/>
      </w:divBdr>
      <w:divsChild>
        <w:div w:id="211356378">
          <w:marLeft w:val="0"/>
          <w:marRight w:val="0"/>
          <w:marTop w:val="0"/>
          <w:marBottom w:val="0"/>
          <w:divBdr>
            <w:top w:val="none" w:sz="0" w:space="0" w:color="auto"/>
            <w:left w:val="none" w:sz="0" w:space="0" w:color="auto"/>
            <w:bottom w:val="none" w:sz="0" w:space="0" w:color="auto"/>
            <w:right w:val="none" w:sz="0" w:space="0" w:color="auto"/>
          </w:divBdr>
        </w:div>
        <w:div w:id="14450326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www.wastormwatercenter.org/wp-content/uploads/2020_ICID_Manual_final_20200507-1.pdf" TargetMode="External" Id="rId18" /><Relationship Type="http://schemas.openxmlformats.org/officeDocument/2006/relationships/hyperlink" Target="https://wsdot.wa.gov/engineering-standards/all-manuals-and-standards/manuals/temporary-erosion-and-sediment-control-manual" TargetMode="External" Id="rId26" /><Relationship Type="http://schemas.openxmlformats.org/officeDocument/2006/relationships/theme" Target="theme/theme1.xml" Id="rId39" /><Relationship Type="http://schemas.openxmlformats.org/officeDocument/2006/relationships/hyperlink" Target="https://www.wastormwatercenter.org/wp-content/uploads/2020_ICID_Manual_final_20200507-1.pdf" TargetMode="External" Id="rId21" /><Relationship Type="http://schemas.openxmlformats.org/officeDocument/2006/relationships/header" Target="header3.xm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www.ezview.wa.gov/Portals/_1962/Documents/SAM/2020_ICID_Manual.pdf" TargetMode="External" Id="rId17" /><Relationship Type="http://schemas.openxmlformats.org/officeDocument/2006/relationships/hyperlink" Target="https://emailwsu.sharepoint.com/:b:/r/teams/wsc.municipalpermitgroup/Shared%20Documents/General/Permit%20Training%20Requirement/WSDOT%20Highway%20Runoff%20Manual.pdf?csf=1&amp;web=1&amp;e=VOjKHp" TargetMode="External" Id="rId25" /><Relationship Type="http://schemas.openxmlformats.org/officeDocument/2006/relationships/hyperlink" Target="https://www.youtube.com/playlist?list=PLXny_Je3KsDw5SaFs9eNSw6Vi9GcuviYm"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view.officeapps.live.com/op/view.aspx?src=https%3A%2F%2Fwww.wastormwatercenter.org%2Fwp-content%2Fuploads%2FSPITT_2024-2029_template.xlsx&amp;wdOrigin=BROWSELINK" TargetMode="External" Id="rId16" /><Relationship Type="http://schemas.openxmlformats.org/officeDocument/2006/relationships/hyperlink" Target="https://www.wastormwatercenter.org/permit-assistance/municipal/permit-assistance-2/ic-id/" TargetMode="External" Id="rId20" /><Relationship Type="http://schemas.openxmlformats.org/officeDocument/2006/relationships/hyperlink" Target="https://www.wastormwatercenter.org/permit-assistance/municipal/source-control-inspection-program-guidance-manual/"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ecology.wa.gov/regulations-permits/guidance-technical-assistance/stormwater-permittee-guidance-resources/low-impact-development-guidance" TargetMode="External" Id="rId24" /><Relationship Type="http://schemas.openxmlformats.org/officeDocument/2006/relationships/hyperlink" Target="https://www.wastormwatercenter.org/permit-assistance/municipal/chapter-8-training/" TargetMode="External" Id="rId32" /><Relationship Type="http://schemas.openxmlformats.org/officeDocument/2006/relationships/footer" Target="footer4.xml" Id="rId37"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www.wastormwatercenter.org/wp-content/uploads/2020_ICID_Manual_final_20200507-1.pdf" TargetMode="External" Id="rId23" /><Relationship Type="http://schemas.openxmlformats.org/officeDocument/2006/relationships/hyperlink" Target="https://fortress.wa.gov/ecy/ezshare/wq/permits/MS4_2024_App6_Final.pdf" TargetMode="External" Id="rId28" /><Relationship Type="http://schemas.openxmlformats.org/officeDocument/2006/relationships/header" Target="header4.xml" Id="rId36" /><Relationship Type="http://schemas.openxmlformats.org/officeDocument/2006/relationships/endnotes" Target="endnotes.xml" Id="rId10" /><Relationship Type="http://schemas.openxmlformats.org/officeDocument/2006/relationships/hyperlink" Target="https://www.wastormwatercenter.org/wp-content/uploads/2020_ICID_Manual_final_20200507-1.pdf" TargetMode="External" Id="rId19" /><Relationship Type="http://schemas.openxmlformats.org/officeDocument/2006/relationships/hyperlink" Target="https://www.wastormwatercenter.org/permit-assistance/municipal/source-control-inspection-program-guidance-manual/"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wastormwatercenter.org/wp-content/uploads/2020_ICID_Manual_final_20200507-1.pdf" TargetMode="External" Id="rId22" /><Relationship Type="http://schemas.openxmlformats.org/officeDocument/2006/relationships/hyperlink" Target="https://www.wastormwatercenter.org/permit-assistance/municipal/municipal-events/" TargetMode="External" Id="rId27" /><Relationship Type="http://schemas.openxmlformats.org/officeDocument/2006/relationships/hyperlink" Target="https://www.wastormwatercenter.org/permit-assistance/municipal/source-control-inspection-program-guidance-manual/" TargetMode="External" Id="rId30" /><Relationship Type="http://schemas.openxmlformats.org/officeDocument/2006/relationships/footer" Target="footer3.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5.xml" Id="Re152002290364cde" /><Relationship Type="http://schemas.openxmlformats.org/officeDocument/2006/relationships/footer" Target="footer5.xml" Id="Re8467fd5e6f74d11" /><Relationship Type="http://schemas.openxmlformats.org/officeDocument/2006/relationships/header" Target="header6.xml" Id="Rb2d72efcbfc4459b" /><Relationship Type="http://schemas.openxmlformats.org/officeDocument/2006/relationships/footer" Target="footer6.xml" Id="Rb979034642d04585" /><Relationship Type="http://schemas.openxmlformats.org/officeDocument/2006/relationships/header" Target="header7.xml" Id="Rf760f95619e0443e" /><Relationship Type="http://schemas.openxmlformats.org/officeDocument/2006/relationships/footer" Target="footer7.xml" Id="R4651ec0fcec34814" /><Relationship Type="http://schemas.openxmlformats.org/officeDocument/2006/relationships/header" Target="header8.xml" Id="R9a534eca37ad4fc1" /><Relationship Type="http://schemas.openxmlformats.org/officeDocument/2006/relationships/footer" Target="footer8.xml" Id="Rf2e71aca357f44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f045a0a2-8b0f-4b75-9a8a-35a681761d9f" xsi:nil="true"/>
    <Included xmlns="f045a0a2-8b0f-4b75-9a8a-35a681761d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37539A2BFB9A4DAB1CE987F8ABB8AC" ma:contentTypeVersion="9" ma:contentTypeDescription="Create a new document." ma:contentTypeScope="" ma:versionID="cf62dc712d43de3caf13f86fd1a66493">
  <xsd:schema xmlns:xsd="http://www.w3.org/2001/XMLSchema" xmlns:xs="http://www.w3.org/2001/XMLSchema" xmlns:p="http://schemas.microsoft.com/office/2006/metadata/properties" xmlns:ns2="f045a0a2-8b0f-4b75-9a8a-35a681761d9f" targetNamespace="http://schemas.microsoft.com/office/2006/metadata/properties" ma:root="true" ma:fieldsID="ef15fc8fa0badebfda2b73ff5ee261cb" ns2:_="">
    <xsd:import namespace="f045a0a2-8b0f-4b75-9a8a-35a681761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Status" minOccurs="0"/>
                <xsd:element ref="ns2:Inclu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5a0a2-8b0f-4b75-9a8a-35a681761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description="This file has been reviewed for the bulletin" ma:format="Dropdown" ma:internalName="Status">
      <xsd:simpleType>
        <xsd:restriction base="dms:Text">
          <xsd:maxLength value="255"/>
        </xsd:restriction>
      </xsd:simpleType>
    </xsd:element>
    <xsd:element name="Included" ma:index="16" nillable="true" ma:displayName="Included" ma:description="Whether the item was put in the newsletter" ma:format="Dropdown" ma:internalName="Inclu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2C535-6DDD-4A49-AFD6-49315A9512D8}">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www.w3.org/XML/1998/namespace"/>
    <ds:schemaRef ds:uri="http://purl.org/dc/terms/"/>
    <ds:schemaRef ds:uri="f045a0a2-8b0f-4b75-9a8a-35a681761d9f"/>
  </ds:schemaRefs>
</ds:datastoreItem>
</file>

<file path=customXml/itemProps2.xml><?xml version="1.0" encoding="utf-8"?>
<ds:datastoreItem xmlns:ds="http://schemas.openxmlformats.org/officeDocument/2006/customXml" ds:itemID="{50F04A38-FEC0-489E-971B-67AA7996D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5a0a2-8b0f-4b75-9a8a-35a681761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DC7770-B853-431D-B01F-D65F5A201A57}">
  <ds:schemaRefs>
    <ds:schemaRef ds:uri="http://schemas.microsoft.com/sharepoint/v3/contenttype/forms"/>
  </ds:schemaRefs>
</ds:datastoreItem>
</file>

<file path=customXml/itemProps4.xml><?xml version="1.0" encoding="utf-8"?>
<ds:datastoreItem xmlns:ds="http://schemas.openxmlformats.org/officeDocument/2006/customXml" ds:itemID="{462F78A4-EB36-4B9B-9F66-64DE9745B83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Stormwater Management Program Plan</dc:title>
  <dc:creator>Amy Correa</dc:creator>
  <lastModifiedBy>Seaman, Deanna Francis</lastModifiedBy>
  <revision>3</revision>
  <dcterms:created xsi:type="dcterms:W3CDTF">2024-10-28T17:43:00.0000000Z</dcterms:created>
  <dcterms:modified xsi:type="dcterms:W3CDTF">2024-11-05T17:56:17.8710869Z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0x010100FA37539A2BFB9A4DAB1CE987F8ABB8AC</vt:lpwstr>
  </property>
  <property fmtid="{D5CDD505-2E9C-101B-9397-08002B2CF9AE}" pid="3" name="Created">
    <vt:filetime>2024-02-29T00:00:00Z</vt:filetime>
  </property>
  <property fmtid="{D5CDD505-2E9C-101B-9397-08002B2CF9AE}" pid="4" name="Creator">
    <vt:lpwstr>Acrobat PDFMaker 23 for Word</vt:lpwstr>
  </property>
  <property fmtid="{D5CDD505-2E9C-101B-9397-08002B2CF9AE}" pid="5" name="LastSaved">
    <vt:filetime>2024-10-07T00:00:00Z</vt:filetime>
  </property>
  <property fmtid="{D5CDD505-2E9C-101B-9397-08002B2CF9AE}" pid="6" name="Producer">
    <vt:lpwstr>Adobe PDF Library 23.8.75</vt:lpwstr>
  </property>
  <property fmtid="{D5CDD505-2E9C-101B-9397-08002B2CF9AE}" pid="7" name="SourceModified">
    <vt:lpwstr>D:20240229174350</vt:lpwstr>
  </property>
  <property fmtid="{D5CDD505-2E9C-101B-9397-08002B2CF9AE}" pid="8" name="_TemplateID">
    <vt:lpwstr>TC028965939991</vt:lpwstr>
  </property>
</Properties>
</file>